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pStyle w:val="5"/>
        <w:keepNext w:val="0"/>
        <w:keepLines w:val="0"/>
        <w:bidi w:val="0"/>
        <w:jc w:val="left"/>
        <w:widowControl w:val="0"/>
        <w:shd w:val="clear" w:color="auto" w:fill="auto"/>
        <w:spacing w:after="0" w:before="0" w:line="240" w:lineRule="auto"/>
        <w:ind w:firstLine="0" w:left="0" w:right="0"/>
      </w:pPr>
      <w:r>
        <w:rPr>
          <w:color w:val="000000"/>
          <w:spacing w:val="0"/>
          <w:w w:val="100"/>
          <w:sz w:val="32"/>
          <w:szCs w:val="32"/>
        </w:rPr>
        <w:t>        型材自动门</w:t>
      </w:r>
    </w:p>
    <w:p>
      <w:pPr>
        <w:pStyle w:val="5"/>
        <w:keepNext w:val="0"/>
        <w:keepLines w:val="0"/>
        <w:bidi w:val="0"/>
        <w:jc w:val="left"/>
        <w:widowControl w:val="0"/>
        <w:shd w:val="clear" w:color="auto" w:fill="auto"/>
        <w:spacing w:after="0" w:before="0" w:line="240" w:lineRule="auto"/>
        <w:ind w:firstLine="0" w:left="187" w:right="0"/>
      </w:pPr>
      <w:r>
        <w:rPr>
          <w:color w:val="000000"/>
          <w:spacing w:val="0"/>
          <w:w w:val="100"/>
        </w:rPr>
        <w:t>自动逃生门</w:t>
      </w:r>
    </w:p>
    <w:p>
      <w:pPr>
        <w:pStyle w:val="5"/>
        <w:keepNext w:val="0"/>
        <w:keepLines w:val="0"/>
        <w:bidi w:val="0"/>
        <w:jc w:val="left"/>
        <w:widowControl w:val="0"/>
        <w:shd w:val="clear" w:color="auto" w:fill="auto"/>
        <w:spacing w:after="0" w:before="0" w:line="240" w:lineRule="auto"/>
        <w:ind w:firstLine="0" w:left="187" w:right="0"/>
      </w:pPr>
      <w:r>
        <w:rPr>
          <w:color w:val="000000"/>
          <w:spacing w:val="0"/>
          <w:w w:val="100"/>
        </w:rPr>
        <w:t>颜色灰色 尺寸</w:t>
      </w:r>
      <w:r>
        <w:rPr>
          <w:color w:val="000000"/>
          <w:spacing w:val="0"/>
          <w:w w:val="100"/>
          <w:lang w:val="en-US" w:eastAsia="en-US" w:bidi="en-US"/>
          <w:rFonts w:ascii="Times New Roman" w:hAnsi="Times New Roman" w:eastAsia="Times New Roman" w:cs="Times New Roman"/>
        </w:rPr>
        <w:t xml:space="preserve">4.3x4.91 = 21.1 </w:t>
      </w:r>
      <w:r>
        <w:rPr>
          <w:color w:val="000000"/>
          <w:spacing w:val="0"/>
          <w:w w:val="100"/>
          <w:rFonts w:ascii="Times New Roman" w:hAnsi="Times New Roman" w:eastAsia="Times New Roman" w:cs="Times New Roman"/>
        </w:rPr>
        <w:t>1</w:t>
      </w:r>
      <w:r>
        <w:rPr>
          <w:vertAlign w:val="superscript"/>
          <w:color w:val="000000"/>
          <w:spacing w:val="0"/>
          <w:w w:val="100"/>
          <w:lang w:val="en-US" w:eastAsia="zh-CN"/>
          <w:rFonts w:ascii="Times New Roman" w:hAnsi="Times New Roman" w:cs="Times New Roman" w:hint="eastAsia"/>
        </w:rPr>
        <w:t>2</w:t>
      </w:r>
      <w:r>
        <w:rPr>
          <w:color w:val="000000"/>
          <w:spacing w:val="0"/>
          <w:w w:val="100"/>
          <w:lang w:val="en-US" w:eastAsia="zh-CN"/>
          <w:rFonts w:ascii="Times New Roman" w:hAnsi="Times New Roman" w:cs="Times New Roman" w:hint="eastAsia"/>
        </w:rPr>
        <w:t>樘</w:t>
      </w:r>
    </w:p>
    <w:tbl>
      <w:tblPr>
        <w:tblStyle w:val="2"/>
        <w:tblW w:w="0" w:type="auto"/>
        <w:jc w:val="center"/>
        <w:tblCellMar>
          <w:top w:type="dxa" w:w="0.000000"/>
          <w:bottom w:type="dxa" w:w="0.000000"/>
          <w:left w:type="dxa" w:w="10.000000"/>
          <w:right w:type="dxa" w:w="10.000000"/>
        </w:tblCellMar>
        <w:tblLayout w:type="fixed"/>
      </w:tblPr>
      <w:tblGrid>
        <w:gridCol w:w="698.000000"/>
        <w:gridCol w:w="2320.000000"/>
        <w:gridCol w:w="1499.000000"/>
        <w:gridCol w:w="1719.000000"/>
        <w:gridCol w:w="1525.000000"/>
        <w:gridCol w:w="1475.000000"/>
        <w:gridCol w:w="1326.000000"/>
      </w:tblGrid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740" w:hRule="exact"/>
          <w:jc w:val="center"/>
        </w:trPr>
        <w:tc>
          <w:tcPr>
            <w:tcW w:w="698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2320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分项名工程</w:t>
            </w:r>
          </w:p>
        </w:tc>
        <w:tc>
          <w:tcPr>
            <w:tcW w:w="149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壁厚</w:t>
            </w:r>
          </w:p>
        </w:tc>
        <w:tc>
          <w:tcPr>
            <w:tcW w:w="171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数量</w:t>
            </w:r>
          </w:p>
        </w:tc>
        <w:tc>
          <w:tcPr>
            <w:tcW w:w="152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颜色</w:t>
            </w:r>
          </w:p>
        </w:tc>
        <w:tc>
          <w:tcPr>
            <w:tcW w:w="147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单价</w:t>
            </w:r>
          </w:p>
        </w:tc>
        <w:tc>
          <w:tcPr>
            <w:tcW w:w="1326" w:type="dxa"/>
            <w:vAlign w:val="top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总价</w:t>
            </w: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957" w:hRule="exact"/>
          <w:jc w:val="center"/>
        </w:trPr>
        <w:tc>
          <w:tcPr>
            <w:tcW w:w="698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2320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4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边框</w:t>
            </w:r>
          </w:p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lang w:val="en-US" w:eastAsia="en-US" w:bidi="en-US"/>
                <w:szCs w:val="30"/>
                <w:rFonts w:ascii="Times New Roman" w:hAnsi="Times New Roman" w:eastAsia="Times New Roman" w:cs="Times New Roman"/>
              </w:rPr>
              <w:t>50x160</w:t>
            </w:r>
          </w:p>
        </w:tc>
        <w:tc>
          <w:tcPr>
            <w:tcW w:w="149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lang w:val="en-US" w:eastAsia="en-US" w:bidi="en-US"/>
                <w:szCs w:val="30"/>
                <w:rFonts w:ascii="Times New Roman" w:hAnsi="Times New Roman" w:eastAsia="Times New Roman" w:cs="Times New Roman"/>
              </w:rPr>
              <w:t>3.0</w:t>
            </w:r>
          </w:p>
        </w:tc>
        <w:tc>
          <w:tcPr>
            <w:tcW w:w="171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4</w:t>
            </w: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根</w:t>
            </w:r>
          </w:p>
        </w:tc>
        <w:tc>
          <w:tcPr>
            <w:tcW w:w="152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灰色</w:t>
            </w:r>
          </w:p>
        </w:tc>
        <w:tc>
          <w:tcPr>
            <w:tcW w:w="147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00</w:t>
            </w:r>
          </w:p>
        </w:tc>
        <w:tc>
          <w:tcPr>
            <w:tcW w:w="1326" w:type="dxa"/>
            <w:vAlign w:val="top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00</w:t>
            </w: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976" w:hRule="exact"/>
          <w:jc w:val="center"/>
        </w:trPr>
        <w:tc>
          <w:tcPr>
            <w:tcW w:w="698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2320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4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机箱</w:t>
            </w:r>
          </w:p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lang w:val="en-US" w:eastAsia="en-US" w:bidi="en-US"/>
                <w:szCs w:val="30"/>
                <w:rFonts w:ascii="Times New Roman" w:hAnsi="Times New Roman" w:eastAsia="Times New Roman" w:cs="Times New Roman"/>
              </w:rPr>
              <w:t>200x160</w:t>
            </w:r>
          </w:p>
        </w:tc>
        <w:tc>
          <w:tcPr>
            <w:tcW w:w="149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lang w:val="en-US" w:eastAsia="en-US" w:bidi="en-US"/>
                <w:szCs w:val="30"/>
                <w:rFonts w:ascii="Times New Roman" w:hAnsi="Times New Roman" w:eastAsia="Times New Roman" w:cs="Times New Roman"/>
              </w:rPr>
              <w:t>3.7</w:t>
            </w:r>
          </w:p>
        </w:tc>
        <w:tc>
          <w:tcPr>
            <w:tcW w:w="171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1</w:t>
            </w: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根</w:t>
            </w:r>
          </w:p>
        </w:tc>
        <w:tc>
          <w:tcPr>
            <w:tcW w:w="152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灰色</w:t>
            </w:r>
          </w:p>
        </w:tc>
        <w:tc>
          <w:tcPr>
            <w:tcW w:w="147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  <w:tc>
          <w:tcPr>
            <w:tcW w:w="1326" w:type="dxa"/>
            <w:vAlign w:val="top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1262" w:hRule="exact"/>
          <w:jc w:val="center"/>
        </w:trPr>
        <w:tc>
          <w:tcPr>
            <w:tcW w:w="698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2320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门扇</w:t>
            </w:r>
          </w:p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lang w:val="en-US" w:eastAsia="en-US" w:bidi="en-US"/>
                <w:szCs w:val="30"/>
                <w:rFonts w:ascii="Times New Roman" w:hAnsi="Times New Roman" w:eastAsia="Times New Roman" w:cs="Times New Roman"/>
              </w:rPr>
              <w:t>80x46</w:t>
            </w:r>
          </w:p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系列</w:t>
            </w:r>
          </w:p>
        </w:tc>
        <w:tc>
          <w:tcPr>
            <w:tcW w:w="149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lang w:val="en-US" w:eastAsia="en-US" w:bidi="en-US"/>
                <w:szCs w:val="30"/>
                <w:rFonts w:ascii="Times New Roman" w:hAnsi="Times New Roman" w:eastAsia="Times New Roman" w:cs="Times New Roman"/>
              </w:rPr>
              <w:t>3.0</w:t>
            </w:r>
          </w:p>
        </w:tc>
        <w:tc>
          <w:tcPr>
            <w:tcW w:w="171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4</w:t>
            </w: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个</w:t>
            </w:r>
          </w:p>
        </w:tc>
        <w:tc>
          <w:tcPr>
            <w:tcW w:w="152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灰色</w:t>
            </w:r>
          </w:p>
        </w:tc>
        <w:tc>
          <w:tcPr>
            <w:tcW w:w="147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  <w:tc>
          <w:tcPr>
            <w:tcW w:w="1326" w:type="dxa"/>
            <w:vAlign w:val="top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967" w:hRule="exact"/>
          <w:jc w:val="center"/>
        </w:trPr>
        <w:tc>
          <w:tcPr>
            <w:tcW w:w="698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2320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下方</w:t>
            </w:r>
          </w:p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lang w:val="en-US" w:eastAsia="en-US" w:bidi="en-US"/>
                <w:szCs w:val="30"/>
                <w:rFonts w:ascii="Times New Roman" w:hAnsi="Times New Roman" w:eastAsia="Times New Roman" w:cs="Times New Roman"/>
              </w:rPr>
              <w:t>180x44</w:t>
            </w:r>
          </w:p>
        </w:tc>
        <w:tc>
          <w:tcPr>
            <w:tcW w:w="149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lang w:val="en-US" w:eastAsia="en-US" w:bidi="en-US"/>
                <w:szCs w:val="30"/>
                <w:rFonts w:ascii="Times New Roman" w:hAnsi="Times New Roman" w:eastAsia="Times New Roman" w:cs="Times New Roman"/>
              </w:rPr>
              <w:t>3.0</w:t>
            </w:r>
          </w:p>
        </w:tc>
        <w:tc>
          <w:tcPr>
            <w:tcW w:w="171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8</w:t>
            </w: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个</w:t>
            </w:r>
          </w:p>
        </w:tc>
        <w:tc>
          <w:tcPr>
            <w:tcW w:w="152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灰色</w:t>
            </w:r>
          </w:p>
        </w:tc>
        <w:tc>
          <w:tcPr>
            <w:tcW w:w="147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  <w:tc>
          <w:tcPr>
            <w:tcW w:w="1326" w:type="dxa"/>
            <w:vAlign w:val="top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838" w:hRule="exact"/>
          <w:jc w:val="center"/>
        </w:trPr>
        <w:tc>
          <w:tcPr>
            <w:tcW w:w="698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2320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355" w:lineRule="exact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玻璃</w:t>
            </w: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 xml:space="preserve">10 </w:t>
            </w: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毫米钢化</w:t>
            </w:r>
          </w:p>
        </w:tc>
        <w:tc>
          <w:tcPr>
            <w:tcW w:w="149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lang w:val="en-US" w:eastAsia="en-US" w:bidi="en-US"/>
                <w:szCs w:val="30"/>
                <w:rFonts w:ascii="Times New Roman" w:hAnsi="Times New Roman" w:eastAsia="Times New Roman" w:cs="Times New Roman"/>
              </w:rPr>
              <w:t>1.0</w:t>
            </w:r>
          </w:p>
        </w:tc>
        <w:tc>
          <w:tcPr>
            <w:tcW w:w="171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152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白玻</w:t>
            </w:r>
          </w:p>
        </w:tc>
        <w:tc>
          <w:tcPr>
            <w:tcW w:w="147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  <w:tc>
          <w:tcPr>
            <w:tcW w:w="1326" w:type="dxa"/>
            <w:vAlign w:val="top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720" w:hRule="exact"/>
          <w:jc w:val="center"/>
        </w:trPr>
        <w:tc>
          <w:tcPr>
            <w:tcW w:w="698" w:type="dxa"/>
            <w:vAlign w:val="bottom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7</w:t>
            </w:r>
          </w:p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33" w:lineRule="auto"/>
              <w:ind w:firstLine="460" w:left="0" w:right="0"/>
              <w:rPr>
                <w:sz w:val="30"/>
                <w:szCs w:val="30"/>
              </w:rPr>
            </w:pPr>
          </w:p>
        </w:tc>
        <w:tc>
          <w:tcPr>
            <w:tcW w:w="2320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平开套件</w:t>
            </w:r>
          </w:p>
        </w:tc>
        <w:tc>
          <w:tcPr>
            <w:tcW w:w="149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lang w:val="en-US" w:eastAsia="en-US" w:bidi="en-US"/>
                <w:szCs w:val="30"/>
                <w:rFonts w:ascii="Times New Roman" w:hAnsi="Times New Roman" w:eastAsia="Times New Roman" w:cs="Times New Roman"/>
              </w:rPr>
              <w:t>4.0</w:t>
            </w:r>
          </w:p>
        </w:tc>
        <w:tc>
          <w:tcPr>
            <w:tcW w:w="171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52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不锈钢本</w:t>
            </w:r>
          </w:p>
        </w:tc>
        <w:tc>
          <w:tcPr>
            <w:tcW w:w="147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  <w:tc>
          <w:tcPr>
            <w:tcW w:w="1326" w:type="dxa"/>
            <w:vAlign w:val="top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690" w:hRule="exact"/>
          <w:jc w:val="center"/>
        </w:trPr>
        <w:tc>
          <w:tcPr>
            <w:tcW w:w="698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2320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玻璃胶损耗</w:t>
            </w:r>
          </w:p>
        </w:tc>
        <w:tc>
          <w:tcPr>
            <w:tcW w:w="149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widowControl w:val="0"/>
              <w:rPr>
                <w:sz w:val="30"/>
                <w:szCs w:val="30"/>
              </w:rPr>
            </w:pPr>
          </w:p>
        </w:tc>
        <w:tc>
          <w:tcPr>
            <w:tcW w:w="171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20</w:t>
            </w: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支</w:t>
            </w:r>
          </w:p>
        </w:tc>
        <w:tc>
          <w:tcPr>
            <w:tcW w:w="152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黑色</w:t>
            </w:r>
          </w:p>
        </w:tc>
        <w:tc>
          <w:tcPr>
            <w:tcW w:w="147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  <w:tc>
          <w:tcPr>
            <w:tcW w:w="1326" w:type="dxa"/>
            <w:vAlign w:val="top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23" w:hRule="exact"/>
          <w:jc w:val="center"/>
        </w:trPr>
        <w:tc>
          <w:tcPr>
            <w:tcW w:w="698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9</w:t>
            </w:r>
          </w:p>
        </w:tc>
        <w:tc>
          <w:tcPr>
            <w:tcW w:w="2320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widowControl w:val="0"/>
              <w:rPr>
                <w:sz w:val="30"/>
                <w:szCs w:val="30"/>
              </w:rPr>
            </w:pPr>
          </w:p>
        </w:tc>
        <w:tc>
          <w:tcPr>
            <w:tcW w:w="149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widowControl w:val="0"/>
              <w:rPr>
                <w:sz w:val="30"/>
                <w:szCs w:val="30"/>
              </w:rPr>
            </w:pPr>
          </w:p>
        </w:tc>
        <w:tc>
          <w:tcPr>
            <w:tcW w:w="171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电机类</w:t>
            </w:r>
          </w:p>
        </w:tc>
        <w:tc>
          <w:tcPr>
            <w:tcW w:w="152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widowControl w:val="0"/>
              <w:rPr>
                <w:sz w:val="30"/>
                <w:szCs w:val="30"/>
              </w:rPr>
            </w:pPr>
          </w:p>
        </w:tc>
        <w:tc>
          <w:tcPr>
            <w:tcW w:w="147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widowControl w:val="0"/>
              <w:rPr>
                <w:sz w:val="30"/>
                <w:szCs w:val="30"/>
              </w:rPr>
            </w:pPr>
          </w:p>
        </w:tc>
        <w:tc>
          <w:tcPr>
            <w:tcW w:w="1326" w:type="dxa"/>
            <w:vAlign w:val="top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widowControl w:val="0"/>
              <w:rPr>
                <w:sz w:val="30"/>
                <w:szCs w:val="30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947" w:hRule="exact"/>
          <w:jc w:val="center"/>
        </w:trPr>
        <w:tc>
          <w:tcPr>
            <w:tcW w:w="698" w:type="dxa"/>
            <w:vAlign w:val="bottom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20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10</w:t>
            </w:r>
          </w:p>
          <w:p>
            <w:pPr>
              <w:pStyle w:val="7"/>
              <w:keepNext w:val="0"/>
              <w:keepLines w:val="0"/>
              <w:bidi w:val="0"/>
              <w:jc w:val="both"/>
              <w:widowControl w:val="0"/>
              <w:shd w:val="clear" w:color="auto" w:fill="auto"/>
              <w:tabs>
                <w:tab w:val="left" w:leader="underscore" w:pos="1460"/>
              </w:tabs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tab/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</w:r>
          </w:p>
        </w:tc>
        <w:tc>
          <w:tcPr>
            <w:tcW w:w="2320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德恩科</w:t>
            </w:r>
          </w:p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lang w:val="en-US" w:eastAsia="en-US" w:bidi="en-US"/>
                <w:szCs w:val="30"/>
                <w:rFonts w:ascii="Times New Roman" w:hAnsi="Times New Roman" w:eastAsia="Times New Roman" w:cs="Times New Roman"/>
              </w:rPr>
              <w:t>es200</w:t>
            </w:r>
          </w:p>
        </w:tc>
        <w:tc>
          <w:tcPr>
            <w:tcW w:w="149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德国</w:t>
            </w:r>
          </w:p>
        </w:tc>
        <w:tc>
          <w:tcPr>
            <w:tcW w:w="171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1</w:t>
            </w: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套</w:t>
            </w:r>
          </w:p>
        </w:tc>
        <w:tc>
          <w:tcPr>
            <w:tcW w:w="152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widowControl w:val="0"/>
              <w:rPr>
                <w:sz w:val="30"/>
                <w:szCs w:val="30"/>
              </w:rPr>
            </w:pPr>
          </w:p>
        </w:tc>
        <w:tc>
          <w:tcPr>
            <w:tcW w:w="147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326" w:type="dxa"/>
            <w:vAlign w:val="top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937" w:hRule="exact"/>
          <w:jc w:val="center"/>
        </w:trPr>
        <w:tc>
          <w:tcPr>
            <w:tcW w:w="698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11</w:t>
            </w:r>
          </w:p>
        </w:tc>
        <w:tc>
          <w:tcPr>
            <w:tcW w:w="2320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404" w:lineRule="exact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安全防夹光线</w:t>
            </w:r>
            <w:r>
              <w:rPr>
                <w:color w:val="000000"/>
                <w:spacing w:val="0"/>
                <w:w w:val="100"/>
                <w:sz w:val="30"/>
                <w:lang w:val="en-US" w:eastAsia="en-US" w:bidi="en-US"/>
                <w:szCs w:val="30"/>
                <w:rFonts w:ascii="Times New Roman" w:hAnsi="Times New Roman" w:eastAsia="Times New Roman" w:cs="Times New Roman"/>
              </w:rPr>
              <w:t>cnb</w:t>
            </w:r>
          </w:p>
        </w:tc>
        <w:tc>
          <w:tcPr>
            <w:tcW w:w="149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国产</w:t>
            </w:r>
          </w:p>
        </w:tc>
        <w:tc>
          <w:tcPr>
            <w:tcW w:w="171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1</w:t>
            </w: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套</w:t>
            </w:r>
          </w:p>
        </w:tc>
        <w:tc>
          <w:tcPr>
            <w:tcW w:w="152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widowControl w:val="0"/>
              <w:rPr>
                <w:sz w:val="30"/>
                <w:szCs w:val="30"/>
              </w:rPr>
            </w:pPr>
          </w:p>
        </w:tc>
        <w:tc>
          <w:tcPr>
            <w:tcW w:w="147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  <w:tc>
          <w:tcPr>
            <w:tcW w:w="1326" w:type="dxa"/>
            <w:vAlign w:val="top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720" w:hRule="exact"/>
          <w:jc w:val="center"/>
        </w:trPr>
        <w:tc>
          <w:tcPr>
            <w:tcW w:w="698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12</w:t>
            </w:r>
          </w:p>
        </w:tc>
        <w:tc>
          <w:tcPr>
            <w:tcW w:w="2320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德恩科轨道</w:t>
            </w:r>
          </w:p>
        </w:tc>
        <w:tc>
          <w:tcPr>
            <w:tcW w:w="149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德国</w:t>
            </w:r>
          </w:p>
        </w:tc>
        <w:tc>
          <w:tcPr>
            <w:tcW w:w="171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2</w:t>
            </w: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根</w:t>
            </w:r>
          </w:p>
        </w:tc>
        <w:tc>
          <w:tcPr>
            <w:tcW w:w="152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widowControl w:val="0"/>
              <w:rPr>
                <w:sz w:val="30"/>
                <w:szCs w:val="30"/>
              </w:rPr>
            </w:pPr>
          </w:p>
        </w:tc>
        <w:tc>
          <w:tcPr>
            <w:tcW w:w="147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  <w:tc>
          <w:tcPr>
            <w:tcW w:w="1326" w:type="dxa"/>
            <w:vAlign w:val="top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720" w:hRule="exact"/>
          <w:jc w:val="center"/>
        </w:trPr>
        <w:tc>
          <w:tcPr>
            <w:tcW w:w="698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13</w:t>
            </w:r>
          </w:p>
        </w:tc>
        <w:tc>
          <w:tcPr>
            <w:tcW w:w="2320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德恩科滑轮</w:t>
            </w:r>
          </w:p>
        </w:tc>
        <w:tc>
          <w:tcPr>
            <w:tcW w:w="149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德国</w:t>
            </w:r>
          </w:p>
        </w:tc>
        <w:tc>
          <w:tcPr>
            <w:tcW w:w="171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2</w:t>
            </w: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副</w:t>
            </w:r>
          </w:p>
        </w:tc>
        <w:tc>
          <w:tcPr>
            <w:tcW w:w="152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widowControl w:val="0"/>
              <w:rPr>
                <w:sz w:val="30"/>
                <w:szCs w:val="30"/>
              </w:rPr>
            </w:pPr>
          </w:p>
        </w:tc>
        <w:tc>
          <w:tcPr>
            <w:tcW w:w="147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  <w:tc>
          <w:tcPr>
            <w:tcW w:w="1326" w:type="dxa"/>
            <w:vAlign w:val="top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967" w:hRule="exact"/>
          <w:jc w:val="center"/>
        </w:trPr>
        <w:tc>
          <w:tcPr>
            <w:tcW w:w="698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14</w:t>
            </w:r>
          </w:p>
        </w:tc>
        <w:tc>
          <w:tcPr>
            <w:tcW w:w="2320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4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德恩科</w:t>
            </w:r>
          </w:p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lang w:val="en-US" w:eastAsia="en-US" w:bidi="en-US"/>
                <w:szCs w:val="30"/>
                <w:rFonts w:ascii="Times New Roman" w:hAnsi="Times New Roman" w:eastAsia="Times New Roman" w:cs="Times New Roman"/>
              </w:rPr>
              <w:t>cpu</w:t>
            </w:r>
          </w:p>
        </w:tc>
        <w:tc>
          <w:tcPr>
            <w:tcW w:w="149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德国</w:t>
            </w:r>
          </w:p>
        </w:tc>
        <w:tc>
          <w:tcPr>
            <w:tcW w:w="171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2</w:t>
            </w: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套</w:t>
            </w:r>
          </w:p>
        </w:tc>
        <w:tc>
          <w:tcPr>
            <w:tcW w:w="152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widowControl w:val="0"/>
              <w:rPr>
                <w:sz w:val="30"/>
                <w:szCs w:val="30"/>
              </w:rPr>
            </w:pPr>
          </w:p>
        </w:tc>
        <w:tc>
          <w:tcPr>
            <w:tcW w:w="147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  <w:tc>
          <w:tcPr>
            <w:tcW w:w="1326" w:type="dxa"/>
            <w:vAlign w:val="top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700" w:hRule="exact"/>
          <w:jc w:val="center"/>
        </w:trPr>
        <w:tc>
          <w:tcPr>
            <w:tcW w:w="698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15</w:t>
            </w:r>
          </w:p>
        </w:tc>
        <w:tc>
          <w:tcPr>
            <w:tcW w:w="2320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316" w:lineRule="exact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lang w:eastAsia="zh-CN"/>
                <w:szCs w:val="30"/>
                <w:rFonts w:ascii="宋体" w:hAnsi="宋体" w:eastAsia="宋体" w:cs="宋体" w:hint="eastAsia"/>
              </w:rPr>
              <w:t>运</w:t>
            </w: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费及按装</w:t>
            </w:r>
          </w:p>
        </w:tc>
        <w:tc>
          <w:tcPr>
            <w:tcW w:w="149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widowControl w:val="0"/>
              <w:rPr>
                <w:sz w:val="30"/>
                <w:szCs w:val="30"/>
              </w:rPr>
            </w:pPr>
          </w:p>
        </w:tc>
        <w:tc>
          <w:tcPr>
            <w:tcW w:w="171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1</w:t>
            </w: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套</w:t>
            </w:r>
          </w:p>
        </w:tc>
        <w:tc>
          <w:tcPr>
            <w:tcW w:w="152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widowControl w:val="0"/>
              <w:rPr>
                <w:sz w:val="30"/>
                <w:szCs w:val="30"/>
              </w:rPr>
            </w:pPr>
          </w:p>
        </w:tc>
        <w:tc>
          <w:tcPr>
            <w:tcW w:w="147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160" w:left="0" w:right="0"/>
              <w:rPr>
                <w:sz w:val="30"/>
                <w:szCs w:val="30"/>
              </w:rPr>
            </w:pPr>
          </w:p>
        </w:tc>
        <w:tc>
          <w:tcPr>
            <w:tcW w:w="1326" w:type="dxa"/>
            <w:vAlign w:val="top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0</w:t>
            </w:r>
          </w:p>
        </w:tc>
      </w:tr>
      <w:tr>
        <w:tblPrEx>
          <w:tblCellMar>
            <w:top w:type="dxa" w:w="0.000000"/>
            <w:bottom w:type="dxa" w:w="0.000000"/>
            <w:left w:type="dxa" w:w="10.000000"/>
            <w:right w:type="dxa" w:w="10.000000"/>
          </w:tblCellMar>
        </w:tblPrEx>
        <w:trPr>
          <w:trHeight w:val="503" w:hRule="exact"/>
          <w:jc w:val="center"/>
        </w:trPr>
        <w:tc>
          <w:tcPr>
            <w:tcW w:w="698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Times New Roman" w:hAnsi="Times New Roman" w:eastAsia="Times New Roman" w:cs="Times New Roman"/>
              </w:rPr>
              <w:t>16</w:t>
            </w:r>
          </w:p>
        </w:tc>
        <w:tc>
          <w:tcPr>
            <w:tcW w:w="2320" w:type="dxa"/>
            <w:vAlign w:val="top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widowControl w:val="0"/>
              <w:rPr>
                <w:sz w:val="30"/>
                <w:szCs w:val="30"/>
              </w:rPr>
            </w:pPr>
          </w:p>
        </w:tc>
        <w:tc>
          <w:tcPr>
            <w:tcW w:w="149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widowControl w:val="0"/>
              <w:rPr>
                <w:sz w:val="30"/>
                <w:szCs w:val="30"/>
              </w:rPr>
            </w:pPr>
          </w:p>
        </w:tc>
        <w:tc>
          <w:tcPr>
            <w:tcW w:w="1719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widowControl w:val="0"/>
              <w:rPr>
                <w:sz w:val="30"/>
                <w:szCs w:val="30"/>
              </w:rPr>
            </w:pPr>
          </w:p>
        </w:tc>
        <w:tc>
          <w:tcPr>
            <w:tcW w:w="1525" w:type="dxa"/>
            <w:vAlign w:val="top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widowControl w:val="0"/>
              <w:rPr>
                <w:sz w:val="30"/>
                <w:szCs w:val="30"/>
              </w:rPr>
            </w:pPr>
          </w:p>
        </w:tc>
        <w:tc>
          <w:tcPr>
            <w:tcW w:w="1475" w:type="dxa"/>
            <w:vAlign w:val="top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center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sz w:val="30"/>
                <w:szCs w:val="30"/>
                <w:rFonts w:ascii="宋体" w:hAnsi="宋体" w:eastAsia="宋体" w:cs="宋体"/>
              </w:rPr>
              <w:t>共计</w:t>
            </w:r>
          </w:p>
        </w:tc>
        <w:tc>
          <w:tcPr>
            <w:tcW w:w="1326" w:type="dxa"/>
            <w:vAlign w:val="top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keepNext w:val="0"/>
              <w:keepLines w:val="0"/>
              <w:bidi w:val="0"/>
              <w:jc w:val="left"/>
              <w:widowControl w:val="0"/>
              <w:shd w:val="clear" w:color="auto" w:fill="auto"/>
              <w:spacing w:after="0" w:before="0" w:line="240" w:lineRule="auto"/>
              <w:ind w:firstLine="0" w:left="0" w:right="0"/>
              <w:rPr>
                <w:sz w:val="30"/>
                <w:szCs w:val="30"/>
              </w:rPr>
            </w:pPr>
          </w:p>
        </w:tc>
      </w:tr>
    </w:tbl>
    <w:p>
      <w:r>
        <w:rPr>
          <w:lang w:eastAsia="zh-CN"/>
          <w:rFonts w:eastAsia="宋体" w:hint="eastAsia"/>
        </w:rPr>
        <w:t>德国进口机组</w:t>
      </w:r>
      <w:r>
        <w:rPr>
          <w:lang w:val="en-US" w:eastAsia="zh-CN"/>
          <w:rFonts w:eastAsia="宋体" w:hint="eastAsia"/>
        </w:rPr>
        <w:t xml:space="preserve">  质保两年</w:t>
      </w:r>
    </w:p>
    <w:sectPr>
      <w:docGrid w:type="default" w:linePitch="360" w:charSpace="0"/>
      <w:pgSz w:w="11900" w:h="16840"/>
      <w:pgMar w:top="1134" w:right="629" w:bottom="1134" w:left="708" w:header="728" w:footer="629" w:gutter="0"/>
      <w:footnotePr>
        <w:numFmt w:val="decimal"/>
      </w:footnotePr>
      <w:paperSrc/>
      <w:pgNumType w:start="1"/>
      <w:cols w:space="0" w:num="1"/>
      <w:rtlGutter w:val="0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efaultTabStop w:val="420"/>
  <w:drawingGridVerticalSpacing w:val="181"/>
  <w:drawingGridHorizont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zoom w:percent="110"/>
  <w:compat>
    <w:doNotExpandShiftReturn/>
    <w:useFELayout/>
    <w:compatSetting w:val="15" w:uri="http://schemas.microsoft.com/office/word" w:name="compatibilityMode"/>
  </w:compat>
  <w:rsids>
    <w:rsidRoot w:val="00000000"/>
    <w:rsid w:val="07A10088"/>
    <w:rsid w:val="11E05DD9"/>
    <w:rsid w:val="1B9A5ADF"/>
    <w:rsid w:val="1DFD111F"/>
    <w:rsid w:val="21472A39"/>
    <w:rsid w:val="2A7C29AE"/>
    <w:rsid w:val="2B5B6A8B"/>
    <w:rsid w:val="4D090A1F"/>
    <w:rsid w:val="56460F02"/>
    <w:rsid w:val="6384309D"/>
    <w:rsid w:val="772462D2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semiHidden="0" w:unhideWhenUsed="0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pPr>
      <w:keepNext w:val="0"/>
      <w:keepLines w:val="0"/>
      <w:bidi w:val="0"/>
      <w:jc w:val="left"/>
      <w:widowControl w:val="0"/>
      <w:shd w:val="clear" w:color="auto" w:fill="auto"/>
      <w:spacing w:after="0" w:before="0" w:line="240" w:lineRule="auto"/>
      <w:ind w:firstLine="0" w:left="0" w:right="0"/>
    </w:pPr>
    <w:rPr>
      <w:color w:val="000000"/>
      <w:spacing w:val="0"/>
      <w:w w:val="100"/>
      <w:sz w:val="24"/>
      <w:lang w:val="en-US" w:eastAsia="en-US" w:bidi="en-US"/>
      <w:szCs w:val="24"/>
      <w:shd w:val="clear" w:color="auto" w:fill="auto"/>
      <w:rFonts w:ascii="Times New Roman" w:hAnsi="Times New Roman" w:eastAsia="Times New Roman" w:cs="Times New Roman"/>
    </w:rPr>
  </w:style>
  <w:style w:type="character" w:styleId="3" w:default="1">
    <w:name w:val="Default Paragraph Font"/>
    <w:uiPriority w:val="0"/>
    <w:qFormat/>
    <w:rPr>
      <w:color w:val="000000"/>
      <w:spacing w:val="0"/>
      <w:w w:val="100"/>
      <w:sz w:val="24"/>
      <w:lang w:val="en-US" w:eastAsia="en-US" w:bidi="en-US"/>
      <w:szCs w:val="24"/>
      <w:shd w:val="clear" w:color="auto" w:fill="auto"/>
      <w:rFonts w:ascii="Times New Roman" w:hAnsi="Times New Roman" w:eastAsia="Times New Roman" w:cs="Times New Roman"/>
    </w:rPr>
  </w:style>
  <w:style w:type="table" w:styleId="2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4" w:customStyle="1">
    <w:name w:val="Table caption|1_"/>
    <w:basedOn w:val="3"/>
    <w:link w:val="5"/>
    <w:uiPriority w:val="0"/>
    <w:qFormat/>
    <w:rPr>
      <w:u w:val="none"/>
      <w:sz w:val="22"/>
      <w:lang w:val="zh-TW" w:eastAsia="zh-TW" w:bidi="zh-TW"/>
      <w:szCs w:val="22"/>
      <w:shd w:val="clear" w:color="auto" w:fill="auto"/>
      <w:rFonts w:ascii="宋体" w:hAnsi="宋体" w:eastAsia="宋体" w:cs="宋体"/>
    </w:rPr>
  </w:style>
  <w:style w:type="paragraph" w:styleId="5" w:customStyle="1">
    <w:name w:val="Table caption|1"/>
    <w:basedOn w:val="1"/>
    <w:link w:val="4"/>
    <w:uiPriority w:val="0"/>
    <w:qFormat/>
    <w:pPr>
      <w:widowControl w:val="0"/>
      <w:shd w:val="clear" w:color="auto" w:fill="auto"/>
    </w:pPr>
    <w:rPr>
      <w:u w:val="none"/>
      <w:sz w:val="22"/>
      <w:lang w:val="zh-TW" w:eastAsia="zh-TW" w:bidi="zh-TW"/>
      <w:szCs w:val="22"/>
      <w:shd w:val="clear" w:color="auto" w:fill="auto"/>
      <w:rFonts w:ascii="宋体" w:hAnsi="宋体" w:eastAsia="宋体" w:cs="宋体"/>
    </w:rPr>
  </w:style>
  <w:style w:type="character" w:styleId="6" w:customStyle="1">
    <w:name w:val="Other|1_"/>
    <w:basedOn w:val="3"/>
    <w:link w:val="7"/>
    <w:uiPriority w:val="0"/>
    <w:qFormat/>
    <w:rPr>
      <w:u w:val="none"/>
      <w:sz w:val="36"/>
      <w:lang w:val="zh-TW" w:eastAsia="zh-TW" w:bidi="zh-TW"/>
      <w:szCs w:val="36"/>
      <w:shd w:val="clear" w:color="auto" w:fill="auto"/>
    </w:rPr>
  </w:style>
  <w:style w:type="paragraph" w:styleId="7" w:customStyle="1">
    <w:name w:val="Other|1"/>
    <w:basedOn w:val="1"/>
    <w:link w:val="6"/>
    <w:uiPriority w:val="0"/>
    <w:qFormat/>
    <w:pPr>
      <w:widowControl w:val="0"/>
      <w:shd w:val="clear" w:color="auto" w:fill="auto"/>
    </w:pPr>
    <w:rPr>
      <w:u w:val="none"/>
      <w:sz w:val="36"/>
      <w:lang w:val="zh-TW" w:eastAsia="zh-TW" w:bidi="zh-TW"/>
      <w:szCs w:val="36"/>
      <w:shd w:val="clear" w:color="auto" w:fill="auto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3" Type="http://schemas.openxmlformats.org/officeDocument/2006/relationships/endnotes" Target="endnote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6</TotalTime>
  <Pages>1</Pages>
  <Words>212</Words>
  <Characters>339</Characters>
  <Application>WPS Office_11.1.0.14309_F1E327BC-269C-435d-A152-05C5408002CA</Application>
  <DocSecurity>0</DocSecurity>
  <Lines>0</Lines>
  <Paragraphs>0</Paragraphs>
  <ScaleCrop>false</ScaleCrop>
  <Company/>
  <LinksUpToDate>false</LinksUpToDate>
  <CharactersWithSpaces>369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图形1</dc:title>
  <dc:subject/>
  <dc:creator>Administrator</dc:creator>
  <cp:keywords/>
  <dc:description/>
  <cp:lastModifiedBy>A「创業广告－专业设计」</cp:lastModifiedBy>
  <cp:revision>0</cp:revision>
  <dcterms:created xsi:type="dcterms:W3CDTF">2023-09-05T00:29:41Z</dcterms:created>
  <dcterms:modified xsi:type="dcterms:W3CDTF">2023-09-05T00:40:12Z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A505164017254C89845351242354D111_12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32"/>
          <w:szCs w:val="32"/>
        </w:rPr>
        <w:t>宏悦型材自动门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7" w:right="0" w:firstLine="0"/>
        <w:jc w:val="left"/>
      </w:pPr>
      <w:r>
        <w:rPr>
          <w:color w:val="000000"/>
          <w:spacing w:val="0"/>
          <w:w w:val="100"/>
          <w:position w:val="0"/>
        </w:rPr>
        <w:t>自动逃生门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7" w:right="0" w:firstLine="0"/>
        <w:jc w:val="left"/>
      </w:pPr>
      <w:r>
        <w:rPr>
          <w:color w:val="000000"/>
          <w:spacing w:val="0"/>
          <w:w w:val="100"/>
          <w:position w:val="0"/>
        </w:rPr>
        <w:t>颜色灰色 尺寸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4.3x4.91 = 21.1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樘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8"/>
        <w:gridCol w:w="2320"/>
        <w:gridCol w:w="1499"/>
        <w:gridCol w:w="1719"/>
        <w:gridCol w:w="1525"/>
        <w:gridCol w:w="1475"/>
        <w:gridCol w:w="13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1</w:t>
            </w:r>
            <w:bookmarkStart w:id="0" w:name="_GoBack"/>
            <w:bookmarkEnd w:id="0"/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分项名工程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壁厚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数量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颜色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单价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总价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7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2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边框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50x160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3.0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根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灰色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1500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6000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6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机箱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200x160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3.7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根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灰色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3700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3700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2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4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门扇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80x46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系列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3.0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4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个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灰色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700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2800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7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5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下方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180x44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3.0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8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个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灰色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600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4200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8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6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玻璃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 xml:space="preserve">10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毫米钢化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1.0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7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白玻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120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2620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7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460"/>
              <w:jc w:val="left"/>
              <w:rPr>
                <w:sz w:val="30"/>
                <w:szCs w:val="30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平开套件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4.0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4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不锈钢本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800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3200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8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玻璃胶损耗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支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黑色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20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400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9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电机类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7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10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leader="underscore" w:pos="1460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ab/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德恩科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es200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德国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套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9300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9300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7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11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4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安全防夹光线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cnb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国产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套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500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500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12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德恩科轨道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德国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根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300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600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13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德恩科滑轮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德国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副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300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600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7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14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德恩科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cpu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德国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套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300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600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15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运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费及按装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1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套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3500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3500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16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30"/>
                <w:szCs w:val="30"/>
              </w:rPr>
              <w:t>共计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</w:rPr>
              <w:t>38020</w:t>
            </w:r>
          </w:p>
        </w:tc>
      </w:tr>
    </w:tbl>
    <w:p>
      <w:r>
        <w:rPr>
          <w:rFonts w:hint="eastAsia" w:eastAsia="宋体"/>
          <w:lang w:eastAsia="zh-CN"/>
        </w:rPr>
        <w:t>德国进口机组</w:t>
      </w:r>
      <w:r>
        <w:rPr>
          <w:rFonts w:hint="eastAsia" w:eastAsia="宋体"/>
          <w:lang w:val="en-US" w:eastAsia="zh-CN"/>
        </w:rPr>
        <w:t xml:space="preserve">  质保两年</w:t>
      </w:r>
    </w:p>
    <w:sectPr>
      <w:footnotePr>
        <w:numFmt w:val="decimal"/>
      </w:footnotePr>
      <w:pgSz w:w="11900" w:h="16840"/>
      <w:pgMar w:top="1134" w:right="629" w:bottom="1134" w:left="708" w:header="728" w:footer="629" w:gutter="0"/>
      <w:paperSrc/>
      <w:pgNumType w:start="1"/>
      <w:cols w:space="0" w:num="1"/>
      <w:rtlGutter w:val="0"/>
      <w:docGrid w:linePitch="360" w:charSpace="0"/>
    </w:sectPr>
  </w:body>
</w:document>
</file>