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设备报名需提交的资料目录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报名表（提供电子版和纸质版）；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产品性能、技术参数；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产品配置清单和选配清单（含硬件和软件）；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医疗器械注册证、经营许可证、生产许可证、授权书；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产品彩页；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产品最近中标纪录和提供两份省内三级医院合同复印件；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该产品用户清单（限江浙沪）；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同类产品性能比较表（如有，则提供）；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耗材目录及报价，是否省标，并注明集中标或阳光标；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邮箱地址：hwb9018@163.com；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5E6E6"/>
    <w:multiLevelType w:val="singleLevel"/>
    <w:tmpl w:val="5A45E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zNjYzQxNTAwNDA3NjI1NmZlNzE5MjY3MWMxZGEifQ=="/>
  </w:docVars>
  <w:rsids>
    <w:rsidRoot w:val="34315E48"/>
    <w:rsid w:val="0E7F642A"/>
    <w:rsid w:val="1D437254"/>
    <w:rsid w:val="2774009E"/>
    <w:rsid w:val="2D3A1CCD"/>
    <w:rsid w:val="34315E48"/>
    <w:rsid w:val="3F7D45E0"/>
    <w:rsid w:val="482326B1"/>
    <w:rsid w:val="49852764"/>
    <w:rsid w:val="6910026E"/>
    <w:rsid w:val="71864B61"/>
    <w:rsid w:val="73F1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193</Characters>
  <Lines>0</Lines>
  <Paragraphs>0</Paragraphs>
  <TotalTime>5</TotalTime>
  <ScaleCrop>false</ScaleCrop>
  <LinksUpToDate>false</LinksUpToDate>
  <CharactersWithSpaces>193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2017-12-29T00:44:00Z</dcterms:created>
  <dc:creator>Administrator</dc:creator>
  <cp:lastModifiedBy>好男儿应自强</cp:lastModifiedBy>
  <cp:lastPrinted>2018-01-04T01:27:00Z</cp:lastPrinted>
  <dcterms:modified xsi:type="dcterms:W3CDTF">2022-12-10T23:27:09Z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0140FFCF9E794371907E2ABA39A86369</vt:lpwstr>
  </property>
</Properties>
</file>