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C7E11">
      <w:pPr>
        <w:widowControl/>
        <w:wordWrap w:val="0"/>
        <w:topLinePunct/>
        <w:spacing w:line="360" w:lineRule="auto"/>
        <w:jc w:val="left"/>
        <w:rPr>
          <w:rFonts w:hint="default" w:ascii="Times New Roman" w:hAnsi="Times New Roman" w:eastAsia="仿宋" w:cs="Times New Roman"/>
          <w:sz w:val="28"/>
          <w:szCs w:val="28"/>
          <w:lang w:eastAsia="zh-CN"/>
        </w:rPr>
      </w:pPr>
      <w:bookmarkStart w:id="0" w:name="_Toc28100"/>
      <w:bookmarkStart w:id="1" w:name="_Toc81589986"/>
      <w:r>
        <w:rPr>
          <w:rFonts w:hint="default" w:ascii="Times New Roman" w:hAnsi="Times New Roman" w:eastAsia="仿宋" w:cs="Times New Roman"/>
          <w:sz w:val="28"/>
          <w:szCs w:val="28"/>
        </w:rPr>
        <w:t>编号：AF/SQ-01/</w:t>
      </w:r>
      <w:r>
        <w:rPr>
          <w:rFonts w:hint="default" w:ascii="Times New Roman" w:hAnsi="Times New Roman" w:eastAsia="仿宋" w:cs="Times New Roman"/>
          <w:sz w:val="28"/>
          <w:szCs w:val="28"/>
          <w:lang w:eastAsia="zh-CN"/>
        </w:rPr>
        <w:t>v3.2</w:t>
      </w:r>
    </w:p>
    <w:p w14:paraId="6E93A53F">
      <w:pPr>
        <w:keepNext/>
        <w:keepLines/>
        <w:spacing w:line="400" w:lineRule="exact"/>
        <w:jc w:val="center"/>
        <w:outlineLvl w:val="1"/>
        <w:rPr>
          <w:rFonts w:hint="default" w:ascii="Times New Roman" w:hAnsi="Times New Roman" w:eastAsia="仿宋" w:cs="Times New Roman"/>
          <w:bCs/>
          <w:sz w:val="32"/>
          <w:szCs w:val="32"/>
          <w:lang w:val="zh-CN"/>
        </w:rPr>
      </w:pPr>
      <w:r>
        <w:rPr>
          <w:rFonts w:hint="default" w:ascii="Times New Roman" w:hAnsi="Times New Roman" w:eastAsia="仿宋" w:cs="Times New Roman"/>
          <w:b/>
          <w:bCs/>
          <w:kern w:val="44"/>
          <w:sz w:val="32"/>
          <w:szCs w:val="32"/>
        </w:rPr>
        <w:t>伦理审查送审文件清单</w:t>
      </w:r>
      <w:bookmarkEnd w:id="0"/>
      <w:bookmarkEnd w:id="1"/>
    </w:p>
    <w:p w14:paraId="5FA2F9DC">
      <w:pPr>
        <w:rPr>
          <w:rFonts w:hint="default" w:ascii="Times New Roman" w:hAnsi="Times New Roman" w:eastAsia="仿宋" w:cs="Times New Roman"/>
          <w:b/>
          <w:bCs/>
          <w:sz w:val="28"/>
          <w:szCs w:val="28"/>
        </w:rPr>
      </w:pPr>
      <w:bookmarkStart w:id="2" w:name="_Toc81589987"/>
      <w:bookmarkStart w:id="3" w:name="_Toc20577"/>
      <w:r>
        <w:rPr>
          <w:rFonts w:hint="default" w:ascii="Times New Roman" w:hAnsi="Times New Roman" w:eastAsia="仿宋" w:cs="Times New Roman"/>
          <w:b/>
          <w:bCs/>
          <w:sz w:val="28"/>
          <w:szCs w:val="28"/>
        </w:rPr>
        <w:t>1.初始审查</w:t>
      </w:r>
      <w:bookmarkEnd w:id="2"/>
      <w:bookmarkEnd w:id="3"/>
    </w:p>
    <w:p w14:paraId="019D5229">
      <w:pP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药物临床试验</w:t>
      </w:r>
    </w:p>
    <w:tbl>
      <w:tblPr>
        <w:tblStyle w:val="4"/>
        <w:tblpPr w:leftFromText="180" w:rightFromText="180" w:vertAnchor="text" w:horzAnchor="page" w:tblpX="871" w:tblpY="14"/>
        <w:tblOverlap w:val="never"/>
        <w:tblW w:w="10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744"/>
        <w:gridCol w:w="555"/>
        <w:gridCol w:w="480"/>
        <w:gridCol w:w="990"/>
      </w:tblGrid>
      <w:tr w14:paraId="2B4D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7503913D">
            <w:pPr>
              <w:widowControl/>
              <w:autoSpaceDE/>
              <w:autoSpaceDN/>
              <w:spacing w:before="0" w:after="0" w:line="30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7744" w:type="dxa"/>
            <w:vAlign w:val="center"/>
          </w:tcPr>
          <w:p w14:paraId="5276764B">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类型</w:t>
            </w:r>
          </w:p>
        </w:tc>
        <w:tc>
          <w:tcPr>
            <w:tcW w:w="555" w:type="dxa"/>
            <w:vAlign w:val="center"/>
          </w:tcPr>
          <w:p w14:paraId="17E781A9">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有</w:t>
            </w:r>
          </w:p>
        </w:tc>
        <w:tc>
          <w:tcPr>
            <w:tcW w:w="480" w:type="dxa"/>
            <w:vAlign w:val="center"/>
          </w:tcPr>
          <w:p w14:paraId="0A7C1A96">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无</w:t>
            </w:r>
          </w:p>
        </w:tc>
        <w:tc>
          <w:tcPr>
            <w:tcW w:w="990" w:type="dxa"/>
            <w:vAlign w:val="center"/>
          </w:tcPr>
          <w:p w14:paraId="2769FE1A">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不适用</w:t>
            </w:r>
          </w:p>
        </w:tc>
      </w:tr>
      <w:tr w14:paraId="2D77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64E1EC2F">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744" w:type="dxa"/>
            <w:vAlign w:val="center"/>
          </w:tcPr>
          <w:p w14:paraId="1855442E">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递交信（注明递交文件的版本号和版本日期，</w:t>
            </w:r>
            <w:r>
              <w:rPr>
                <w:rFonts w:hint="default" w:ascii="Times New Roman" w:hAnsi="Times New Roman" w:eastAsia="仿宋" w:cs="Times New Roman"/>
                <w:i w:val="0"/>
                <w:iCs w:val="0"/>
                <w:vanish w:val="0"/>
                <w:color w:val="000000"/>
                <w:kern w:val="0"/>
                <w:sz w:val="24"/>
                <w:szCs w:val="24"/>
                <w:highlight w:val="none"/>
                <w:u w:val="none"/>
                <w:lang w:val="en-US" w:eastAsia="zh-CN" w:bidi="ar"/>
              </w:rPr>
              <w:t>PI签署姓名与日期）</w:t>
            </w:r>
          </w:p>
        </w:tc>
        <w:tc>
          <w:tcPr>
            <w:tcW w:w="555" w:type="dxa"/>
            <w:vAlign w:val="center"/>
          </w:tcPr>
          <w:p w14:paraId="3317EA79">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480" w:type="dxa"/>
            <w:vAlign w:val="top"/>
          </w:tcPr>
          <w:p w14:paraId="6F438099">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990" w:type="dxa"/>
            <w:vAlign w:val="top"/>
          </w:tcPr>
          <w:p w14:paraId="48EDE8EC">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r>
      <w:tr w14:paraId="18E6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0775325B">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744" w:type="dxa"/>
            <w:vAlign w:val="center"/>
          </w:tcPr>
          <w:p w14:paraId="68B03D79">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初始审查申请表（</w:t>
            </w:r>
            <w:r>
              <w:rPr>
                <w:rFonts w:hint="default" w:ascii="Times New Roman" w:hAnsi="Times New Roman" w:eastAsia="宋体" w:cs="Times New Roman"/>
                <w:i w:val="0"/>
                <w:iCs w:val="0"/>
                <w:vanish w:val="0"/>
                <w:color w:val="000000"/>
                <w:kern w:val="0"/>
                <w:sz w:val="24"/>
                <w:szCs w:val="24"/>
                <w:highlight w:val="none"/>
                <w:u w:val="none"/>
                <w:lang w:val="en-US" w:eastAsia="zh-CN" w:bidi="ar"/>
              </w:rPr>
              <w:t>PI</w:t>
            </w:r>
            <w:r>
              <w:rPr>
                <w:rFonts w:hint="default" w:ascii="Times New Roman" w:hAnsi="Times New Roman" w:eastAsia="仿宋" w:cs="Times New Roman"/>
                <w:i w:val="0"/>
                <w:iCs w:val="0"/>
                <w:vanish w:val="0"/>
                <w:color w:val="000000"/>
                <w:kern w:val="0"/>
                <w:sz w:val="24"/>
                <w:szCs w:val="24"/>
                <w:highlight w:val="none"/>
                <w:u w:val="none"/>
                <w:lang w:val="en-US" w:eastAsia="zh-CN" w:bidi="ar"/>
              </w:rPr>
              <w:t>签名并注明日期）</w:t>
            </w:r>
          </w:p>
        </w:tc>
        <w:tc>
          <w:tcPr>
            <w:tcW w:w="555" w:type="dxa"/>
            <w:vAlign w:val="center"/>
          </w:tcPr>
          <w:p w14:paraId="147610CE">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480" w:type="dxa"/>
            <w:vAlign w:val="top"/>
          </w:tcPr>
          <w:p w14:paraId="0E1E9B92">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990" w:type="dxa"/>
            <w:vAlign w:val="top"/>
          </w:tcPr>
          <w:p w14:paraId="34AF1DB1">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r>
      <w:tr w14:paraId="2A97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6EFB1FDB">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744" w:type="dxa"/>
            <w:vAlign w:val="center"/>
          </w:tcPr>
          <w:p w14:paraId="25FFE21A">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主要研究者责任声明（签署姓名与日期）</w:t>
            </w:r>
          </w:p>
        </w:tc>
        <w:tc>
          <w:tcPr>
            <w:tcW w:w="555" w:type="dxa"/>
            <w:vAlign w:val="center"/>
          </w:tcPr>
          <w:p w14:paraId="11113A7F">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480" w:type="dxa"/>
            <w:vAlign w:val="top"/>
          </w:tcPr>
          <w:p w14:paraId="6B0351CA">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990" w:type="dxa"/>
            <w:vAlign w:val="top"/>
          </w:tcPr>
          <w:p w14:paraId="3A8DAD7D">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r>
      <w:tr w14:paraId="290B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744" w:type="dxa"/>
            <w:vAlign w:val="center"/>
          </w:tcPr>
          <w:p w14:paraId="4E6BA0B0">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744" w:type="dxa"/>
            <w:vAlign w:val="center"/>
          </w:tcPr>
          <w:p w14:paraId="1B40A52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研究者履历表、培训证书复印件、研究者利益冲突声明（签署姓名与日期）</w:t>
            </w:r>
          </w:p>
        </w:tc>
        <w:tc>
          <w:tcPr>
            <w:tcW w:w="555" w:type="dxa"/>
            <w:vAlign w:val="center"/>
          </w:tcPr>
          <w:p w14:paraId="10365CBA">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7C505991">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476976F0">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0F5F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744" w:type="dxa"/>
            <w:vAlign w:val="center"/>
          </w:tcPr>
          <w:p w14:paraId="2A10CAE2">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7744" w:type="dxa"/>
            <w:vAlign w:val="center"/>
          </w:tcPr>
          <w:p w14:paraId="6B0B562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国家药监局临床试验批件</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default" w:ascii="Times New Roman" w:hAnsi="Times New Roman" w:eastAsia="仿宋" w:cs="Times New Roman"/>
                <w:i w:val="0"/>
                <w:iCs w:val="0"/>
                <w:vanish w:val="0"/>
                <w:color w:val="000000"/>
                <w:kern w:val="0"/>
                <w:sz w:val="24"/>
                <w:szCs w:val="24"/>
                <w:highlight w:val="none"/>
                <w:u w:val="none"/>
                <w:lang w:val="en-US" w:eastAsia="zh-CN" w:bidi="ar"/>
              </w:rPr>
              <w:t>临床试验通知书</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default" w:ascii="Times New Roman" w:hAnsi="Times New Roman" w:eastAsia="仿宋" w:cs="Times New Roman"/>
                <w:i w:val="0"/>
                <w:iCs w:val="0"/>
                <w:vanish w:val="0"/>
                <w:color w:val="000000"/>
                <w:kern w:val="0"/>
                <w:sz w:val="24"/>
                <w:szCs w:val="24"/>
                <w:highlight w:val="none"/>
                <w:u w:val="none"/>
                <w:lang w:val="en-US" w:eastAsia="zh-CN" w:bidi="ar"/>
              </w:rPr>
              <w:t>临床试验默示许可</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default" w:ascii="Times New Roman" w:hAnsi="Times New Roman" w:eastAsia="仿宋" w:cs="Times New Roman"/>
                <w:i w:val="0"/>
                <w:iCs w:val="0"/>
                <w:vanish w:val="0"/>
                <w:color w:val="000000"/>
                <w:kern w:val="0"/>
                <w:sz w:val="24"/>
                <w:szCs w:val="24"/>
                <w:highlight w:val="none"/>
                <w:u w:val="none"/>
                <w:lang w:val="en-US" w:eastAsia="zh-CN" w:bidi="ar"/>
              </w:rPr>
              <w:t>受理通知书</w:t>
            </w:r>
          </w:p>
        </w:tc>
        <w:tc>
          <w:tcPr>
            <w:tcW w:w="555" w:type="dxa"/>
            <w:vAlign w:val="center"/>
          </w:tcPr>
          <w:p w14:paraId="3C03335E">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19B86520">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5E752DBB">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1336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2EF73A95">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7744" w:type="dxa"/>
            <w:vAlign w:val="center"/>
          </w:tcPr>
          <w:p w14:paraId="115FA2A2">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组长单位伦理批件及其它伦理审查委员会的重要决定</w:t>
            </w:r>
          </w:p>
        </w:tc>
        <w:tc>
          <w:tcPr>
            <w:tcW w:w="555" w:type="dxa"/>
            <w:vAlign w:val="center"/>
          </w:tcPr>
          <w:p w14:paraId="6132182F">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1EC313AB">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4C635B42">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47F3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5E77B06E">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7744" w:type="dxa"/>
            <w:vAlign w:val="center"/>
          </w:tcPr>
          <w:p w14:paraId="79BFDD60">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临床试验方案（注明版本号与日期，另附试验方案签字页）</w:t>
            </w:r>
          </w:p>
        </w:tc>
        <w:tc>
          <w:tcPr>
            <w:tcW w:w="555" w:type="dxa"/>
            <w:vAlign w:val="center"/>
          </w:tcPr>
          <w:p w14:paraId="1EF48EBC">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53D93E9E">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5836C8A9">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20FB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trPr>
        <w:tc>
          <w:tcPr>
            <w:tcW w:w="744" w:type="dxa"/>
            <w:vAlign w:val="center"/>
          </w:tcPr>
          <w:p w14:paraId="36F525EB">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7744" w:type="dxa"/>
            <w:vAlign w:val="center"/>
          </w:tcPr>
          <w:p w14:paraId="2F4E487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知情同意书（注明版本号与日期）或免除</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default" w:ascii="Times New Roman" w:hAnsi="Times New Roman" w:eastAsia="仿宋" w:cs="Times New Roman"/>
                <w:i w:val="0"/>
                <w:iCs w:val="0"/>
                <w:vanish w:val="0"/>
                <w:color w:val="000000"/>
                <w:kern w:val="0"/>
                <w:sz w:val="24"/>
                <w:szCs w:val="24"/>
                <w:highlight w:val="none"/>
                <w:u w:val="none"/>
                <w:lang w:val="en-US" w:eastAsia="zh-CN" w:bidi="ar"/>
              </w:rPr>
              <w:t>免签知情同意书申请表</w:t>
            </w:r>
          </w:p>
        </w:tc>
        <w:tc>
          <w:tcPr>
            <w:tcW w:w="555" w:type="dxa"/>
            <w:vAlign w:val="center"/>
          </w:tcPr>
          <w:p w14:paraId="5DFC45E8">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192EBAAC">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721081E2">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1C66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3F2DE70B">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7744" w:type="dxa"/>
            <w:vAlign w:val="center"/>
          </w:tcPr>
          <w:p w14:paraId="37F347F0">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招募广告及其发布形式</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注明版本号与日期</w:t>
            </w:r>
            <w:r>
              <w:rPr>
                <w:rFonts w:hint="default" w:ascii="Times New Roman" w:hAnsi="Times New Roman" w:eastAsia="仿宋" w:cs="Times New Roman"/>
                <w:sz w:val="24"/>
                <w:szCs w:val="24"/>
                <w:highlight w:val="none"/>
                <w:lang w:eastAsia="zh-CN"/>
              </w:rPr>
              <w:t>）</w:t>
            </w:r>
          </w:p>
        </w:tc>
        <w:tc>
          <w:tcPr>
            <w:tcW w:w="555" w:type="dxa"/>
            <w:vAlign w:val="center"/>
          </w:tcPr>
          <w:p w14:paraId="3639CBA7">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4DE8D587">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05C109D9">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3327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6235033C">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744" w:type="dxa"/>
            <w:vAlign w:val="center"/>
          </w:tcPr>
          <w:p w14:paraId="359DCCD1">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现有安全性材料（如有）</w:t>
            </w:r>
          </w:p>
        </w:tc>
        <w:tc>
          <w:tcPr>
            <w:tcW w:w="555" w:type="dxa"/>
            <w:vAlign w:val="center"/>
          </w:tcPr>
          <w:p w14:paraId="41641CAA">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22886673">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181463A5">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0F64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607F509F">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7744" w:type="dxa"/>
            <w:vAlign w:val="center"/>
          </w:tcPr>
          <w:p w14:paraId="14BEAF31">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研究者手册（注明版本号与日期）</w:t>
            </w:r>
          </w:p>
        </w:tc>
        <w:tc>
          <w:tcPr>
            <w:tcW w:w="555" w:type="dxa"/>
            <w:vAlign w:val="center"/>
          </w:tcPr>
          <w:p w14:paraId="7264857B">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4C616BD5">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1C4D6DE8">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0A29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2C5B8246">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7744" w:type="dxa"/>
            <w:vAlign w:val="center"/>
          </w:tcPr>
          <w:p w14:paraId="177F80CF">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病例报告表等其它相关资料（注明版本号与日期）</w:t>
            </w:r>
          </w:p>
        </w:tc>
        <w:tc>
          <w:tcPr>
            <w:tcW w:w="555" w:type="dxa"/>
            <w:vAlign w:val="center"/>
          </w:tcPr>
          <w:p w14:paraId="750B8999">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22E01B46">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1CDF86EE">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4870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744" w:type="dxa"/>
            <w:vAlign w:val="center"/>
          </w:tcPr>
          <w:p w14:paraId="345830C8">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13</w:t>
            </w:r>
          </w:p>
        </w:tc>
        <w:tc>
          <w:tcPr>
            <w:tcW w:w="7744" w:type="dxa"/>
            <w:vAlign w:val="center"/>
          </w:tcPr>
          <w:p w14:paraId="1D1D8578">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bookmarkStart w:id="4" w:name="OLE_LINK4"/>
            <w:r>
              <w:rPr>
                <w:rFonts w:hint="default" w:ascii="Times New Roman" w:hAnsi="Times New Roman" w:eastAsia="仿宋" w:cs="Times New Roman"/>
                <w:i w:val="0"/>
                <w:iCs w:val="0"/>
                <w:vanish w:val="0"/>
                <w:color w:val="000000"/>
                <w:kern w:val="0"/>
                <w:sz w:val="24"/>
                <w:szCs w:val="24"/>
                <w:highlight w:val="none"/>
                <w:u w:val="none"/>
                <w:lang w:val="en-US" w:eastAsia="zh-CN" w:bidi="ar"/>
              </w:rPr>
              <w:t>申办方</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default" w:ascii="Times New Roman" w:hAnsi="Times New Roman" w:eastAsia="仿宋" w:cs="Times New Roman"/>
                <w:i w:val="0"/>
                <w:iCs w:val="0"/>
                <w:vanish w:val="0"/>
                <w:color w:val="000000"/>
                <w:kern w:val="0"/>
                <w:sz w:val="24"/>
                <w:szCs w:val="24"/>
                <w:highlight w:val="none"/>
                <w:u w:val="none"/>
                <w:lang w:val="en-US" w:eastAsia="zh-CN" w:bidi="ar"/>
              </w:rPr>
              <w:t>等</w:t>
            </w:r>
            <w:bookmarkStart w:id="5" w:name="OLE_LINK5"/>
            <w:r>
              <w:rPr>
                <w:rFonts w:hint="default" w:ascii="Times New Roman" w:hAnsi="Times New Roman" w:eastAsia="仿宋" w:cs="Times New Roman"/>
                <w:i w:val="0"/>
                <w:iCs w:val="0"/>
                <w:vanish w:val="0"/>
                <w:color w:val="000000"/>
                <w:kern w:val="0"/>
                <w:sz w:val="24"/>
                <w:szCs w:val="24"/>
                <w:highlight w:val="none"/>
                <w:u w:val="none"/>
                <w:lang w:val="en-US" w:eastAsia="zh-CN" w:bidi="ar"/>
              </w:rPr>
              <w:t>研究所涉及相关机构的</w:t>
            </w:r>
            <w:bookmarkEnd w:id="5"/>
            <w:r>
              <w:rPr>
                <w:rFonts w:hint="default" w:ascii="Times New Roman" w:hAnsi="Times New Roman" w:eastAsia="仿宋" w:cs="Times New Roman"/>
                <w:i w:val="0"/>
                <w:iCs w:val="0"/>
                <w:vanish w:val="0"/>
                <w:color w:val="000000"/>
                <w:kern w:val="0"/>
                <w:sz w:val="24"/>
                <w:szCs w:val="24"/>
                <w:highlight w:val="none"/>
                <w:u w:val="none"/>
                <w:lang w:val="en-US" w:eastAsia="zh-CN" w:bidi="ar"/>
              </w:rPr>
              <w:t>资质文件</w:t>
            </w:r>
            <w:bookmarkEnd w:id="4"/>
            <w:r>
              <w:rPr>
                <w:rFonts w:hint="default" w:ascii="Times New Roman" w:hAnsi="Times New Roman" w:eastAsia="仿宋" w:cs="Times New Roman"/>
                <w:i w:val="0"/>
                <w:iCs w:val="0"/>
                <w:vanish w:val="0"/>
                <w:color w:val="000000"/>
                <w:kern w:val="0"/>
                <w:sz w:val="24"/>
                <w:szCs w:val="24"/>
                <w:highlight w:val="none"/>
                <w:u w:val="none"/>
                <w:lang w:val="en-US" w:eastAsia="zh-CN" w:bidi="ar"/>
              </w:rPr>
              <w:t>：营业执照、药品生产许可证、</w:t>
            </w:r>
            <w:r>
              <w:rPr>
                <w:rFonts w:hint="default" w:ascii="Times New Roman" w:hAnsi="Times New Roman" w:eastAsia="宋体" w:cs="Times New Roman"/>
                <w:i w:val="0"/>
                <w:iCs w:val="0"/>
                <w:vanish w:val="0"/>
                <w:color w:val="000000"/>
                <w:kern w:val="0"/>
                <w:sz w:val="24"/>
                <w:szCs w:val="24"/>
                <w:highlight w:val="none"/>
                <w:u w:val="none"/>
                <w:lang w:val="en-US" w:eastAsia="zh-CN" w:bidi="ar"/>
              </w:rPr>
              <w:t>GMP</w:t>
            </w:r>
            <w:r>
              <w:rPr>
                <w:rFonts w:hint="default" w:ascii="Times New Roman" w:hAnsi="Times New Roman" w:eastAsia="仿宋" w:cs="Times New Roman"/>
                <w:i w:val="0"/>
                <w:iCs w:val="0"/>
                <w:vanish w:val="0"/>
                <w:color w:val="000000"/>
                <w:kern w:val="0"/>
                <w:sz w:val="24"/>
                <w:szCs w:val="24"/>
                <w:highlight w:val="none"/>
                <w:u w:val="none"/>
                <w:lang w:val="en-US" w:eastAsia="zh-CN" w:bidi="ar"/>
              </w:rPr>
              <w:t>证书</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default" w:ascii="Times New Roman" w:hAnsi="Times New Roman" w:eastAsia="仿宋" w:cs="Times New Roman"/>
                <w:i w:val="0"/>
                <w:iCs w:val="0"/>
                <w:vanish w:val="0"/>
                <w:color w:val="000000"/>
                <w:kern w:val="0"/>
                <w:sz w:val="24"/>
                <w:szCs w:val="24"/>
                <w:highlight w:val="none"/>
                <w:u w:val="none"/>
                <w:lang w:val="en-US" w:eastAsia="zh-CN" w:bidi="ar"/>
              </w:rPr>
              <w:t>药品生产符合《药品生产质量管理规范》的声明、申办方对各方的委托函等</w:t>
            </w:r>
          </w:p>
        </w:tc>
        <w:tc>
          <w:tcPr>
            <w:tcW w:w="555" w:type="dxa"/>
            <w:vAlign w:val="center"/>
          </w:tcPr>
          <w:p w14:paraId="2FFECD18">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5B223FE2">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2A68CF9C">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3330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744" w:type="dxa"/>
            <w:vAlign w:val="center"/>
          </w:tcPr>
          <w:p w14:paraId="3837DDD3">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7744" w:type="dxa"/>
            <w:vAlign w:val="center"/>
          </w:tcPr>
          <w:p w14:paraId="10A5EC15">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监查员资质文件：委派函、监查员简历、身份证复印件、</w:t>
            </w:r>
            <w:r>
              <w:rPr>
                <w:rFonts w:hint="default" w:ascii="Times New Roman" w:hAnsi="Times New Roman" w:eastAsia="宋体" w:cs="Times New Roman"/>
                <w:i w:val="0"/>
                <w:iCs w:val="0"/>
                <w:vanish w:val="0"/>
                <w:color w:val="000000"/>
                <w:kern w:val="0"/>
                <w:sz w:val="24"/>
                <w:szCs w:val="24"/>
                <w:highlight w:val="none"/>
                <w:u w:val="none"/>
                <w:lang w:val="en-US" w:eastAsia="zh-CN" w:bidi="ar"/>
              </w:rPr>
              <w:t>GCP</w:t>
            </w:r>
            <w:r>
              <w:rPr>
                <w:rFonts w:hint="default" w:ascii="Times New Roman" w:hAnsi="Times New Roman" w:eastAsia="仿宋" w:cs="Times New Roman"/>
                <w:i w:val="0"/>
                <w:iCs w:val="0"/>
                <w:vanish w:val="0"/>
                <w:color w:val="000000"/>
                <w:kern w:val="0"/>
                <w:sz w:val="24"/>
                <w:szCs w:val="24"/>
                <w:highlight w:val="none"/>
                <w:u w:val="none"/>
                <w:lang w:val="en-US" w:eastAsia="zh-CN" w:bidi="ar"/>
              </w:rPr>
              <w:t>证书复印件</w:t>
            </w:r>
          </w:p>
        </w:tc>
        <w:tc>
          <w:tcPr>
            <w:tcW w:w="555" w:type="dxa"/>
            <w:vAlign w:val="center"/>
          </w:tcPr>
          <w:p w14:paraId="7ECDF1DB">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7AC7469B">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7C8BB899">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3562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744" w:type="dxa"/>
            <w:vAlign w:val="center"/>
          </w:tcPr>
          <w:p w14:paraId="6455D451">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744" w:type="dxa"/>
            <w:vAlign w:val="center"/>
          </w:tcPr>
          <w:p w14:paraId="5CDDA3D2">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i w:val="0"/>
                <w:iCs w:val="0"/>
                <w:vanish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申办方/</w:t>
            </w:r>
            <w:r>
              <w:rPr>
                <w:rFonts w:hint="default" w:ascii="Times New Roman" w:hAnsi="Times New Roman" w:eastAsia="宋体" w:cs="Times New Roman"/>
                <w:i w:val="0"/>
                <w:iCs w:val="0"/>
                <w:vanish w:val="0"/>
                <w:color w:val="000000"/>
                <w:kern w:val="0"/>
                <w:sz w:val="24"/>
                <w:szCs w:val="24"/>
                <w:highlight w:val="none"/>
                <w:u w:val="none"/>
                <w:lang w:val="en-US" w:eastAsia="zh-CN" w:bidi="ar"/>
              </w:rPr>
              <w:t>CRO</w:t>
            </w:r>
            <w:r>
              <w:rPr>
                <w:rFonts w:hint="default" w:ascii="Times New Roman" w:hAnsi="Times New Roman" w:eastAsia="仿宋" w:cs="Times New Roman"/>
                <w:i w:val="0"/>
                <w:iCs w:val="0"/>
                <w:color w:val="000000"/>
                <w:kern w:val="0"/>
                <w:sz w:val="24"/>
                <w:szCs w:val="24"/>
                <w:highlight w:val="none"/>
                <w:u w:val="none"/>
                <w:lang w:val="en-US" w:eastAsia="zh-CN" w:bidi="ar"/>
              </w:rPr>
              <w:t>研究材料诚信承诺书</w:t>
            </w:r>
          </w:p>
        </w:tc>
        <w:tc>
          <w:tcPr>
            <w:tcW w:w="555" w:type="dxa"/>
            <w:vAlign w:val="center"/>
          </w:tcPr>
          <w:p w14:paraId="6D0CE120">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1B17A292">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57AAE5B2">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1B3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3DD57637">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w:t>
            </w:r>
          </w:p>
        </w:tc>
        <w:tc>
          <w:tcPr>
            <w:tcW w:w="7744" w:type="dxa"/>
            <w:vAlign w:val="center"/>
          </w:tcPr>
          <w:p w14:paraId="39FFA4E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试验用药品的检验报告（包括试验药物和对照药品）</w:t>
            </w:r>
          </w:p>
        </w:tc>
        <w:tc>
          <w:tcPr>
            <w:tcW w:w="555" w:type="dxa"/>
            <w:vAlign w:val="center"/>
          </w:tcPr>
          <w:p w14:paraId="1EF05F21">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0773AF86">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2189948C">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0AEC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15C08C2D">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7744" w:type="dxa"/>
            <w:vAlign w:val="center"/>
          </w:tcPr>
          <w:p w14:paraId="6E63A9C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试验用药品包装、标签</w:t>
            </w:r>
          </w:p>
        </w:tc>
        <w:tc>
          <w:tcPr>
            <w:tcW w:w="555" w:type="dxa"/>
            <w:vAlign w:val="center"/>
          </w:tcPr>
          <w:p w14:paraId="7BEC4E89">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231863C0">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1DBEFDAD">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73C5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79499F10">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7744" w:type="dxa"/>
            <w:vAlign w:val="center"/>
          </w:tcPr>
          <w:p w14:paraId="31A26688">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试验用药品说明书</w:t>
            </w:r>
          </w:p>
        </w:tc>
        <w:tc>
          <w:tcPr>
            <w:tcW w:w="555" w:type="dxa"/>
            <w:vAlign w:val="center"/>
          </w:tcPr>
          <w:p w14:paraId="0CDBF0E6">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2B3D9415">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234503EF">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3716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002D95F4">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7744" w:type="dxa"/>
            <w:vAlign w:val="center"/>
          </w:tcPr>
          <w:p w14:paraId="327F33F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保险证明</w:t>
            </w:r>
          </w:p>
        </w:tc>
        <w:tc>
          <w:tcPr>
            <w:tcW w:w="555" w:type="dxa"/>
            <w:vAlign w:val="center"/>
          </w:tcPr>
          <w:p w14:paraId="326D4C85">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2EB7D228">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050ABB3C">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17A7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6F8B24B3">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744" w:type="dxa"/>
            <w:vAlign w:val="center"/>
          </w:tcPr>
          <w:p w14:paraId="5A2A21F5">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研究项目经费来源说明</w:t>
            </w:r>
            <w:r>
              <w:rPr>
                <w:rFonts w:hint="default" w:ascii="Times New Roman" w:hAnsi="Times New Roman" w:eastAsia="宋体" w:cs="Times New Roman"/>
                <w:i w:val="0"/>
                <w:iCs w:val="0"/>
                <w:vanish w:val="0"/>
                <w:color w:val="000000"/>
                <w:kern w:val="0"/>
                <w:sz w:val="24"/>
                <w:szCs w:val="24"/>
                <w:highlight w:val="none"/>
                <w:u w:val="none"/>
                <w:lang w:val="en-US" w:eastAsia="zh-CN" w:bidi="ar"/>
              </w:rPr>
              <w:t>/</w:t>
            </w: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研究协议</w:t>
            </w:r>
          </w:p>
        </w:tc>
        <w:tc>
          <w:tcPr>
            <w:tcW w:w="555" w:type="dxa"/>
            <w:vAlign w:val="center"/>
          </w:tcPr>
          <w:p w14:paraId="66FE2994">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33DAEE06">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753C9E39">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4993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40503603">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w:t>
            </w:r>
          </w:p>
        </w:tc>
        <w:tc>
          <w:tcPr>
            <w:tcW w:w="7744" w:type="dxa"/>
            <w:vAlign w:val="center"/>
          </w:tcPr>
          <w:p w14:paraId="42869378">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研究成果的发布形式说明</w:t>
            </w:r>
          </w:p>
        </w:tc>
        <w:tc>
          <w:tcPr>
            <w:tcW w:w="555" w:type="dxa"/>
            <w:vAlign w:val="center"/>
          </w:tcPr>
          <w:p w14:paraId="271BEEB8">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287939DA">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2F59DB6B">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0D98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75CA2CA3">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7744" w:type="dxa"/>
            <w:vAlign w:val="center"/>
          </w:tcPr>
          <w:p w14:paraId="7517DC2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生物样本、信息数据的来源证明（如需）</w:t>
            </w:r>
          </w:p>
        </w:tc>
        <w:tc>
          <w:tcPr>
            <w:tcW w:w="555" w:type="dxa"/>
            <w:vAlign w:val="center"/>
          </w:tcPr>
          <w:p w14:paraId="486B766F">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3002D17D">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557C0227">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0647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0C4196B4">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w:t>
            </w:r>
          </w:p>
        </w:tc>
        <w:tc>
          <w:tcPr>
            <w:tcW w:w="7744" w:type="dxa"/>
            <w:vAlign w:val="center"/>
          </w:tcPr>
          <w:p w14:paraId="758CB89A">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数据安全监察计划说明（如有）</w:t>
            </w:r>
          </w:p>
        </w:tc>
        <w:tc>
          <w:tcPr>
            <w:tcW w:w="555" w:type="dxa"/>
            <w:vAlign w:val="center"/>
          </w:tcPr>
          <w:p w14:paraId="0FE66846">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4DD60376">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6CF0903B">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5F01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744" w:type="dxa"/>
            <w:vAlign w:val="center"/>
          </w:tcPr>
          <w:p w14:paraId="5A74855A">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7744" w:type="dxa"/>
            <w:vAlign w:val="center"/>
          </w:tcPr>
          <w:p w14:paraId="3ECEDFC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涉及生物样本外送，需提供样本运输</w:t>
            </w:r>
            <w:r>
              <w:rPr>
                <w:rFonts w:hint="default" w:ascii="Times New Roman" w:hAnsi="Times New Roman" w:eastAsia="宋体" w:cs="Times New Roman"/>
                <w:i w:val="0"/>
                <w:iCs w:val="0"/>
                <w:vanish w:val="0"/>
                <w:color w:val="000000"/>
                <w:kern w:val="0"/>
                <w:sz w:val="24"/>
                <w:szCs w:val="24"/>
                <w:highlight w:val="none"/>
                <w:u w:val="none"/>
                <w:lang w:val="en-US" w:eastAsia="zh-CN" w:bidi="ar"/>
              </w:rPr>
              <w:t>SOP</w:t>
            </w:r>
            <w:r>
              <w:rPr>
                <w:rFonts w:hint="default" w:ascii="Times New Roman" w:hAnsi="Times New Roman" w:eastAsia="仿宋" w:cs="Times New Roman"/>
                <w:i w:val="0"/>
                <w:iCs w:val="0"/>
                <w:vanish w:val="0"/>
                <w:color w:val="000000"/>
                <w:kern w:val="0"/>
                <w:sz w:val="24"/>
                <w:szCs w:val="24"/>
                <w:highlight w:val="none"/>
                <w:u w:val="none"/>
                <w:lang w:val="en-US" w:eastAsia="zh-CN" w:bidi="ar"/>
              </w:rPr>
              <w:t>和检测机构的资质证明文件及</w:t>
            </w:r>
            <w:r>
              <w:rPr>
                <w:rFonts w:hint="default" w:ascii="Times New Roman" w:hAnsi="Times New Roman" w:eastAsia="仿宋" w:cs="Times New Roman"/>
                <w:b w:val="0"/>
                <w:bCs w:val="0"/>
                <w:i w:val="0"/>
                <w:iCs w:val="0"/>
                <w:color w:val="000000"/>
                <w:kern w:val="0"/>
                <w:sz w:val="24"/>
                <w:szCs w:val="24"/>
                <w:u w:val="none"/>
                <w:lang w:val="en-US" w:eastAsia="zh-CN" w:bidi="ar"/>
              </w:rPr>
              <w:t>生物样本使用承诺书，该承诺书应包含但不限于</w:t>
            </w:r>
            <w:r>
              <w:rPr>
                <w:rFonts w:hint="default" w:ascii="Times New Roman" w:hAnsi="Times New Roman" w:eastAsia="仿宋" w:cs="Times New Roman"/>
                <w:sz w:val="24"/>
                <w:szCs w:val="24"/>
              </w:rPr>
              <w:t>剩余样本处理方式说明</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样本不外流承诺</w:t>
            </w:r>
            <w:r>
              <w:rPr>
                <w:rFonts w:hint="default" w:ascii="Times New Roman" w:hAnsi="Times New Roman" w:eastAsia="仿宋" w:cs="Times New Roman"/>
                <w:sz w:val="24"/>
                <w:szCs w:val="24"/>
                <w:lang w:val="en-US" w:eastAsia="zh-CN"/>
              </w:rPr>
              <w:t>等。</w:t>
            </w:r>
          </w:p>
        </w:tc>
        <w:tc>
          <w:tcPr>
            <w:tcW w:w="555" w:type="dxa"/>
            <w:vAlign w:val="center"/>
          </w:tcPr>
          <w:p w14:paraId="78D0DD8C">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503DD711">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3BA59F81">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3E79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50AF99E6">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7744" w:type="dxa"/>
            <w:vAlign w:val="center"/>
          </w:tcPr>
          <w:p w14:paraId="4659DA3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提供给研究参与者的其他材料</w:t>
            </w:r>
          </w:p>
        </w:tc>
        <w:tc>
          <w:tcPr>
            <w:tcW w:w="555" w:type="dxa"/>
            <w:vAlign w:val="center"/>
          </w:tcPr>
          <w:p w14:paraId="7AE19978">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687E54A1">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688F6F7D">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r w14:paraId="632F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44" w:type="dxa"/>
            <w:vAlign w:val="center"/>
          </w:tcPr>
          <w:p w14:paraId="7BE5D66F">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26</w:t>
            </w:r>
          </w:p>
        </w:tc>
        <w:tc>
          <w:tcPr>
            <w:tcW w:w="7744" w:type="dxa"/>
            <w:vAlign w:val="center"/>
          </w:tcPr>
          <w:p w14:paraId="147E143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其他</w:t>
            </w:r>
          </w:p>
        </w:tc>
        <w:tc>
          <w:tcPr>
            <w:tcW w:w="555" w:type="dxa"/>
            <w:vAlign w:val="center"/>
          </w:tcPr>
          <w:p w14:paraId="5B0520DA">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480" w:type="dxa"/>
            <w:vAlign w:val="center"/>
          </w:tcPr>
          <w:p w14:paraId="62D09686">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c>
          <w:tcPr>
            <w:tcW w:w="990" w:type="dxa"/>
            <w:vAlign w:val="center"/>
          </w:tcPr>
          <w:p w14:paraId="29242450">
            <w:pPr>
              <w:widowControl/>
              <w:autoSpaceDE/>
              <w:autoSpaceDN/>
              <w:spacing w:before="0" w:after="0" w:line="288" w:lineRule="auto"/>
              <w:ind w:left="0" w:firstLine="0"/>
              <w:rPr>
                <w:rFonts w:hint="default" w:ascii="Times New Roman" w:hAnsi="Times New Roman" w:eastAsia="仿宋" w:cs="Times New Roman"/>
                <w:sz w:val="21"/>
                <w:szCs w:val="21"/>
                <w:highlight w:val="none"/>
              </w:rPr>
            </w:pPr>
          </w:p>
        </w:tc>
      </w:tr>
    </w:tbl>
    <w:p w14:paraId="59CAB193">
      <w:pPr>
        <w:spacing w:line="240" w:lineRule="auto"/>
        <w:rPr>
          <w:rFonts w:hint="default" w:ascii="Times New Roman" w:hAnsi="Times New Roman" w:eastAsia="仿宋" w:cs="Times New Roman"/>
          <w:b/>
          <w:sz w:val="18"/>
          <w:szCs w:val="18"/>
          <w:highlight w:val="none"/>
        </w:rPr>
      </w:pPr>
      <w:r>
        <w:rPr>
          <w:rFonts w:hint="default" w:ascii="Times New Roman" w:hAnsi="Times New Roman" w:eastAsia="仿宋" w:cs="Times New Roman"/>
          <w:sz w:val="18"/>
          <w:szCs w:val="18"/>
          <w:highlight w:val="none"/>
        </w:rPr>
        <w:t>注：</w:t>
      </w:r>
      <w:r>
        <w:rPr>
          <w:rFonts w:hint="default" w:ascii="Times New Roman" w:hAnsi="Times New Roman" w:eastAsia="仿宋" w:cs="Times New Roman"/>
          <w:sz w:val="18"/>
          <w:szCs w:val="18"/>
          <w:highlight w:val="none"/>
        </w:rPr>
        <w:fldChar w:fldCharType="begin"/>
      </w:r>
      <w:r>
        <w:rPr>
          <w:rFonts w:hint="default" w:ascii="Times New Roman" w:hAnsi="Times New Roman" w:eastAsia="仿宋" w:cs="Times New Roman"/>
          <w:sz w:val="18"/>
          <w:szCs w:val="18"/>
          <w:highlight w:val="none"/>
        </w:rPr>
        <w:instrText xml:space="preserve"> = 1 \* GB3 </w:instrText>
      </w:r>
      <w:r>
        <w:rPr>
          <w:rFonts w:hint="default" w:ascii="Times New Roman" w:hAnsi="Times New Roman" w:eastAsia="仿宋" w:cs="Times New Roman"/>
          <w:sz w:val="18"/>
          <w:szCs w:val="18"/>
          <w:highlight w:val="none"/>
        </w:rPr>
        <w:fldChar w:fldCharType="separate"/>
      </w:r>
      <w:r>
        <w:rPr>
          <w:rFonts w:hint="default" w:ascii="Times New Roman" w:hAnsi="Times New Roman" w:eastAsia="仿宋" w:cs="Times New Roman"/>
          <w:sz w:val="18"/>
          <w:szCs w:val="18"/>
          <w:highlight w:val="none"/>
        </w:rPr>
        <w:t>①</w:t>
      </w:r>
      <w:r>
        <w:rPr>
          <w:rFonts w:hint="default" w:ascii="Times New Roman" w:hAnsi="Times New Roman" w:eastAsia="仿宋" w:cs="Times New Roman"/>
          <w:sz w:val="18"/>
          <w:szCs w:val="18"/>
          <w:highlight w:val="none"/>
        </w:rPr>
        <w:fldChar w:fldCharType="end"/>
      </w:r>
      <w:r>
        <w:rPr>
          <w:rFonts w:hint="default" w:ascii="Times New Roman" w:hAnsi="Times New Roman" w:eastAsia="仿宋" w:cs="Times New Roman"/>
          <w:sz w:val="18"/>
          <w:szCs w:val="18"/>
          <w:highlight w:val="none"/>
        </w:rPr>
        <w:t>申办方提供递交递交的所有文件应加盖申办方或CRO公司的公章，包括封面盖章和骑缝章。是否认可CRO公司加盖的公章，视申办方与CRO公司的委托范围而定。</w:t>
      </w:r>
      <w:r>
        <w:rPr>
          <w:rFonts w:hint="default" w:ascii="Times New Roman" w:hAnsi="Times New Roman" w:eastAsia="仿宋" w:cs="Times New Roman"/>
          <w:sz w:val="18"/>
          <w:szCs w:val="18"/>
          <w:highlight w:val="none"/>
        </w:rPr>
        <w:fldChar w:fldCharType="begin"/>
      </w:r>
      <w:r>
        <w:rPr>
          <w:rFonts w:hint="default" w:ascii="Times New Roman" w:hAnsi="Times New Roman" w:eastAsia="仿宋" w:cs="Times New Roman"/>
          <w:sz w:val="18"/>
          <w:szCs w:val="18"/>
          <w:highlight w:val="none"/>
        </w:rPr>
        <w:instrText xml:space="preserve"> = 2 \* GB3 </w:instrText>
      </w:r>
      <w:r>
        <w:rPr>
          <w:rFonts w:hint="default" w:ascii="Times New Roman" w:hAnsi="Times New Roman" w:eastAsia="仿宋" w:cs="Times New Roman"/>
          <w:sz w:val="18"/>
          <w:szCs w:val="18"/>
          <w:highlight w:val="none"/>
        </w:rPr>
        <w:fldChar w:fldCharType="separate"/>
      </w:r>
      <w:r>
        <w:rPr>
          <w:rFonts w:hint="default" w:ascii="Times New Roman" w:hAnsi="Times New Roman" w:eastAsia="仿宋" w:cs="Times New Roman"/>
          <w:sz w:val="18"/>
          <w:szCs w:val="18"/>
          <w:highlight w:val="none"/>
        </w:rPr>
        <w:t>②</w:t>
      </w:r>
      <w:r>
        <w:rPr>
          <w:rFonts w:hint="default" w:ascii="Times New Roman" w:hAnsi="Times New Roman" w:eastAsia="仿宋" w:cs="Times New Roman"/>
          <w:sz w:val="18"/>
          <w:szCs w:val="18"/>
          <w:highlight w:val="none"/>
        </w:rPr>
        <w:fldChar w:fldCharType="end"/>
      </w:r>
      <w:r>
        <w:rPr>
          <w:rFonts w:hint="default" w:ascii="Times New Roman" w:hAnsi="Times New Roman" w:eastAsia="仿宋" w:cs="Times New Roman"/>
          <w:sz w:val="18"/>
          <w:szCs w:val="18"/>
          <w:highlight w:val="none"/>
          <w:lang w:eastAsia="zh-CN"/>
        </w:rPr>
        <w:t>研究参与者</w:t>
      </w:r>
      <w:r>
        <w:rPr>
          <w:rFonts w:hint="default" w:ascii="Times New Roman" w:hAnsi="Times New Roman" w:eastAsia="仿宋" w:cs="Times New Roman"/>
          <w:sz w:val="18"/>
          <w:szCs w:val="18"/>
          <w:highlight w:val="none"/>
        </w:rPr>
        <w:t>补偿方式、数额和计划应在知情同意书中告知。</w:t>
      </w:r>
      <w:r>
        <w:rPr>
          <w:rFonts w:hint="default" w:ascii="Times New Roman" w:hAnsi="Times New Roman" w:eastAsia="仿宋" w:cs="Times New Roman"/>
          <w:sz w:val="18"/>
          <w:szCs w:val="18"/>
          <w:highlight w:val="none"/>
        </w:rPr>
        <w:fldChar w:fldCharType="begin"/>
      </w:r>
      <w:r>
        <w:rPr>
          <w:rFonts w:hint="default" w:ascii="Times New Roman" w:hAnsi="Times New Roman" w:eastAsia="仿宋" w:cs="Times New Roman"/>
          <w:sz w:val="18"/>
          <w:szCs w:val="18"/>
          <w:highlight w:val="none"/>
        </w:rPr>
        <w:instrText xml:space="preserve"> = 3 \* GB3 </w:instrText>
      </w:r>
      <w:r>
        <w:rPr>
          <w:rFonts w:hint="default" w:ascii="Times New Roman" w:hAnsi="Times New Roman" w:eastAsia="仿宋" w:cs="Times New Roman"/>
          <w:sz w:val="18"/>
          <w:szCs w:val="18"/>
          <w:highlight w:val="none"/>
        </w:rPr>
        <w:fldChar w:fldCharType="separate"/>
      </w:r>
      <w:r>
        <w:rPr>
          <w:rFonts w:hint="default" w:ascii="Times New Roman" w:hAnsi="Times New Roman" w:eastAsia="仿宋" w:cs="Times New Roman"/>
          <w:sz w:val="18"/>
          <w:szCs w:val="18"/>
          <w:highlight w:val="none"/>
        </w:rPr>
        <w:t>③</w:t>
      </w:r>
      <w:r>
        <w:rPr>
          <w:rFonts w:hint="default" w:ascii="Times New Roman" w:hAnsi="Times New Roman" w:eastAsia="仿宋" w:cs="Times New Roman"/>
          <w:sz w:val="18"/>
          <w:szCs w:val="18"/>
          <w:highlight w:val="none"/>
        </w:rPr>
        <w:fldChar w:fldCharType="end"/>
      </w:r>
      <w:r>
        <w:rPr>
          <w:rFonts w:hint="default" w:ascii="Times New Roman" w:hAnsi="Times New Roman" w:eastAsia="仿宋" w:cs="Times New Roman"/>
          <w:sz w:val="18"/>
          <w:szCs w:val="18"/>
          <w:highlight w:val="none"/>
        </w:rPr>
        <w:t>病例报告表不能出现</w:t>
      </w:r>
      <w:r>
        <w:rPr>
          <w:rFonts w:hint="default" w:ascii="Times New Roman" w:hAnsi="Times New Roman" w:eastAsia="仿宋" w:cs="Times New Roman"/>
          <w:sz w:val="18"/>
          <w:szCs w:val="18"/>
          <w:highlight w:val="none"/>
          <w:lang w:eastAsia="zh-CN"/>
        </w:rPr>
        <w:t>研究参与者</w:t>
      </w:r>
      <w:r>
        <w:rPr>
          <w:rFonts w:hint="default" w:ascii="Times New Roman" w:hAnsi="Times New Roman" w:eastAsia="仿宋" w:cs="Times New Roman"/>
          <w:sz w:val="18"/>
          <w:szCs w:val="18"/>
          <w:highlight w:val="none"/>
        </w:rPr>
        <w:t>姓名、身份证、电话号码、住址、住院号等可身份识别的信息。</w:t>
      </w:r>
      <w:r>
        <w:rPr>
          <w:rFonts w:hint="default" w:ascii="Times New Roman" w:hAnsi="Times New Roman" w:eastAsia="仿宋" w:cs="Times New Roman"/>
          <w:sz w:val="18"/>
          <w:szCs w:val="18"/>
          <w:highlight w:val="none"/>
        </w:rPr>
        <w:fldChar w:fldCharType="begin"/>
      </w:r>
      <w:r>
        <w:rPr>
          <w:rFonts w:hint="default" w:ascii="Times New Roman" w:hAnsi="Times New Roman" w:eastAsia="仿宋" w:cs="Times New Roman"/>
          <w:sz w:val="18"/>
          <w:szCs w:val="18"/>
          <w:highlight w:val="none"/>
        </w:rPr>
        <w:instrText xml:space="preserve"> = 4 \* GB3 </w:instrText>
      </w:r>
      <w:r>
        <w:rPr>
          <w:rFonts w:hint="default" w:ascii="Times New Roman" w:hAnsi="Times New Roman" w:eastAsia="仿宋" w:cs="Times New Roman"/>
          <w:sz w:val="18"/>
          <w:szCs w:val="18"/>
          <w:highlight w:val="none"/>
        </w:rPr>
        <w:fldChar w:fldCharType="separate"/>
      </w:r>
      <w:r>
        <w:rPr>
          <w:rFonts w:hint="default" w:ascii="Times New Roman" w:hAnsi="Times New Roman" w:eastAsia="仿宋" w:cs="Times New Roman"/>
          <w:sz w:val="18"/>
          <w:szCs w:val="18"/>
          <w:highlight w:val="none"/>
        </w:rPr>
        <w:t>④</w:t>
      </w:r>
      <w:r>
        <w:rPr>
          <w:rFonts w:hint="default" w:ascii="Times New Roman" w:hAnsi="Times New Roman" w:eastAsia="仿宋" w:cs="Times New Roman"/>
          <w:sz w:val="18"/>
          <w:szCs w:val="18"/>
          <w:highlight w:val="none"/>
        </w:rPr>
        <w:fldChar w:fldCharType="end"/>
      </w:r>
      <w:r>
        <w:rPr>
          <w:rFonts w:hint="default" w:ascii="Times New Roman" w:hAnsi="Times New Roman" w:eastAsia="仿宋" w:cs="Times New Roman"/>
          <w:sz w:val="18"/>
          <w:szCs w:val="18"/>
          <w:highlight w:val="none"/>
        </w:rPr>
        <w:t>临床试验批件超过3年的，应提供自批准之日起3年内实施的佐证材料。</w:t>
      </w:r>
      <w:r>
        <w:rPr>
          <w:rFonts w:hint="default" w:ascii="Times New Roman" w:hAnsi="Times New Roman" w:eastAsia="仿宋" w:cs="Times New Roman"/>
          <w:sz w:val="18"/>
          <w:szCs w:val="18"/>
          <w:highlight w:val="none"/>
        </w:rPr>
        <w:fldChar w:fldCharType="begin"/>
      </w:r>
      <w:r>
        <w:rPr>
          <w:rFonts w:hint="default" w:ascii="Times New Roman" w:hAnsi="Times New Roman" w:eastAsia="仿宋" w:cs="Times New Roman"/>
          <w:sz w:val="18"/>
          <w:szCs w:val="18"/>
          <w:highlight w:val="none"/>
        </w:rPr>
        <w:instrText xml:space="preserve"> = 5 \* GB3 </w:instrText>
      </w:r>
      <w:r>
        <w:rPr>
          <w:rFonts w:hint="default" w:ascii="Times New Roman" w:hAnsi="Times New Roman" w:eastAsia="仿宋" w:cs="Times New Roman"/>
          <w:sz w:val="18"/>
          <w:szCs w:val="18"/>
          <w:highlight w:val="none"/>
        </w:rPr>
        <w:fldChar w:fldCharType="separate"/>
      </w:r>
      <w:r>
        <w:rPr>
          <w:rFonts w:hint="default" w:ascii="Times New Roman" w:hAnsi="Times New Roman" w:eastAsia="仿宋" w:cs="Times New Roman"/>
          <w:sz w:val="18"/>
          <w:szCs w:val="18"/>
          <w:highlight w:val="none"/>
        </w:rPr>
        <w:t>⑤</w:t>
      </w:r>
      <w:r>
        <w:rPr>
          <w:rFonts w:hint="default" w:ascii="Times New Roman" w:hAnsi="Times New Roman" w:eastAsia="仿宋" w:cs="Times New Roman"/>
          <w:sz w:val="18"/>
          <w:szCs w:val="18"/>
          <w:highlight w:val="none"/>
        </w:rPr>
        <w:fldChar w:fldCharType="end"/>
      </w:r>
      <w:r>
        <w:rPr>
          <w:rFonts w:hint="default" w:ascii="Times New Roman" w:hAnsi="Times New Roman" w:eastAsia="仿宋" w:cs="Times New Roman"/>
          <w:sz w:val="18"/>
          <w:szCs w:val="18"/>
          <w:highlight w:val="none"/>
        </w:rPr>
        <w:t>国内已上市的药品，需要提供药品说明书和药品注册证；国外上市国内未上市的对照药物，需要提供药监局“进口药品批件”和“药品通关单”。</w:t>
      </w:r>
    </w:p>
    <w:p w14:paraId="4F717EFC">
      <w:pP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1.初始审查</w:t>
      </w:r>
    </w:p>
    <w:p w14:paraId="7A67B7E0">
      <w:pPr>
        <w:widowControl/>
        <w:spacing w:after="120" w:line="276" w:lineRule="auto"/>
        <w:jc w:val="left"/>
        <w:rPr>
          <w:rFonts w:hint="default" w:ascii="Times New Roman" w:hAnsi="Times New Roman" w:eastAsia="仿宋" w:cs="Times New Roman"/>
          <w:b/>
          <w:sz w:val="24"/>
        </w:rPr>
      </w:pPr>
      <w:r>
        <w:rPr>
          <w:rFonts w:hint="default" w:ascii="Times New Roman" w:hAnsi="Times New Roman" w:eastAsia="仿宋" w:cs="Times New Roman"/>
          <w:b/>
          <w:sz w:val="24"/>
        </w:rPr>
        <w:t>医疗器械临床试验</w:t>
      </w:r>
    </w:p>
    <w:tbl>
      <w:tblPr>
        <w:tblStyle w:val="4"/>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7079"/>
        <w:gridCol w:w="580"/>
        <w:gridCol w:w="561"/>
        <w:gridCol w:w="1113"/>
      </w:tblGrid>
      <w:tr w14:paraId="2126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top"/>
          </w:tcPr>
          <w:p w14:paraId="44980CFC">
            <w:pPr>
              <w:widowControl/>
              <w:autoSpaceDE/>
              <w:autoSpaceDN/>
              <w:spacing w:before="0" w:after="0" w:line="30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7079" w:type="dxa"/>
            <w:vAlign w:val="top"/>
          </w:tcPr>
          <w:p w14:paraId="75F2A78C">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类型</w:t>
            </w:r>
          </w:p>
        </w:tc>
        <w:tc>
          <w:tcPr>
            <w:tcW w:w="580" w:type="dxa"/>
            <w:vAlign w:val="top"/>
          </w:tcPr>
          <w:p w14:paraId="7EA367A1">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有</w:t>
            </w:r>
          </w:p>
        </w:tc>
        <w:tc>
          <w:tcPr>
            <w:tcW w:w="561" w:type="dxa"/>
            <w:vAlign w:val="top"/>
          </w:tcPr>
          <w:p w14:paraId="0EDF1651">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无</w:t>
            </w:r>
          </w:p>
        </w:tc>
        <w:tc>
          <w:tcPr>
            <w:tcW w:w="1113" w:type="dxa"/>
            <w:vAlign w:val="top"/>
          </w:tcPr>
          <w:p w14:paraId="0794BE20">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不适用</w:t>
            </w:r>
          </w:p>
        </w:tc>
      </w:tr>
      <w:tr w14:paraId="24CA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top"/>
          </w:tcPr>
          <w:p w14:paraId="4EF1362F">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7079" w:type="dxa"/>
            <w:vAlign w:val="center"/>
          </w:tcPr>
          <w:p w14:paraId="4E97A101">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递交信（注明递交文件的版本号和版本日期，PI签署姓名与日期）</w:t>
            </w:r>
          </w:p>
        </w:tc>
        <w:tc>
          <w:tcPr>
            <w:tcW w:w="580" w:type="dxa"/>
            <w:vAlign w:val="top"/>
          </w:tcPr>
          <w:p w14:paraId="1BBC5B92">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0D6CCA88">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3BA81581">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48DE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2F0C46BF">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079" w:type="dxa"/>
            <w:vAlign w:val="center"/>
          </w:tcPr>
          <w:p w14:paraId="01AF7F34">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初始审查申请表（PI签名并注明日期）</w:t>
            </w:r>
          </w:p>
        </w:tc>
        <w:tc>
          <w:tcPr>
            <w:tcW w:w="580" w:type="dxa"/>
            <w:vAlign w:val="top"/>
          </w:tcPr>
          <w:p w14:paraId="441E7612">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2E14BB05">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3890227B">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79B8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76BEAD97">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3</w:t>
            </w:r>
          </w:p>
        </w:tc>
        <w:tc>
          <w:tcPr>
            <w:tcW w:w="7079" w:type="dxa"/>
            <w:vAlign w:val="center"/>
          </w:tcPr>
          <w:p w14:paraId="39C120E1">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主要研究者责任声明（签署姓名与日期）</w:t>
            </w:r>
          </w:p>
        </w:tc>
        <w:tc>
          <w:tcPr>
            <w:tcW w:w="580" w:type="dxa"/>
            <w:vAlign w:val="top"/>
          </w:tcPr>
          <w:p w14:paraId="1FC4F923">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21A36B01">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41B0415E">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7603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659A55C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4</w:t>
            </w:r>
          </w:p>
        </w:tc>
        <w:tc>
          <w:tcPr>
            <w:tcW w:w="7079" w:type="dxa"/>
            <w:vAlign w:val="center"/>
          </w:tcPr>
          <w:p w14:paraId="09596200">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研究者履历表、培训证书复印件、研究者利益冲突声明（签署姓名与日期）</w:t>
            </w:r>
          </w:p>
        </w:tc>
        <w:tc>
          <w:tcPr>
            <w:tcW w:w="580" w:type="dxa"/>
            <w:vAlign w:val="top"/>
          </w:tcPr>
          <w:p w14:paraId="7D61D075">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376D1357">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3FF20FBD">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0D1B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804" w:type="dxa"/>
            <w:vAlign w:val="center"/>
          </w:tcPr>
          <w:p w14:paraId="78E31AD8">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5</w:t>
            </w:r>
          </w:p>
        </w:tc>
        <w:tc>
          <w:tcPr>
            <w:tcW w:w="7079" w:type="dxa"/>
            <w:vAlign w:val="center"/>
          </w:tcPr>
          <w:p w14:paraId="3AFBFC5F">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国家药品监督管理局临床试验批件或备案通过文件（如有）</w:t>
            </w:r>
          </w:p>
        </w:tc>
        <w:tc>
          <w:tcPr>
            <w:tcW w:w="580" w:type="dxa"/>
            <w:vAlign w:val="top"/>
          </w:tcPr>
          <w:p w14:paraId="6B4E00BD">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380F0788">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1EAF026F">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1126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6010B16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6</w:t>
            </w:r>
          </w:p>
        </w:tc>
        <w:tc>
          <w:tcPr>
            <w:tcW w:w="7079" w:type="dxa"/>
            <w:vAlign w:val="center"/>
          </w:tcPr>
          <w:p w14:paraId="1D746379">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组长单位伦理批件及其它伦理审查委员会的重要决定</w:t>
            </w:r>
          </w:p>
        </w:tc>
        <w:tc>
          <w:tcPr>
            <w:tcW w:w="580" w:type="dxa"/>
            <w:vAlign w:val="top"/>
          </w:tcPr>
          <w:p w14:paraId="79C8A711">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7070AE1E">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60FC4B36">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4145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0BB90BD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7</w:t>
            </w:r>
          </w:p>
        </w:tc>
        <w:tc>
          <w:tcPr>
            <w:tcW w:w="7079" w:type="dxa"/>
            <w:vAlign w:val="center"/>
          </w:tcPr>
          <w:p w14:paraId="307066EF">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临床试验方案（注明版本号与日期，另附试验方案签字页）</w:t>
            </w:r>
          </w:p>
        </w:tc>
        <w:tc>
          <w:tcPr>
            <w:tcW w:w="580" w:type="dxa"/>
            <w:vAlign w:val="top"/>
          </w:tcPr>
          <w:p w14:paraId="6E843850">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21DA2384">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3FE9FEDD">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2EF7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51C73237">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8</w:t>
            </w:r>
          </w:p>
        </w:tc>
        <w:tc>
          <w:tcPr>
            <w:tcW w:w="7079" w:type="dxa"/>
            <w:vAlign w:val="center"/>
          </w:tcPr>
          <w:p w14:paraId="1B6FE41D">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知情同意书（注明版本号与日期）或免除/免签知情同意书申请表</w:t>
            </w:r>
          </w:p>
        </w:tc>
        <w:tc>
          <w:tcPr>
            <w:tcW w:w="580" w:type="dxa"/>
            <w:vAlign w:val="center"/>
          </w:tcPr>
          <w:p w14:paraId="1EF363F8">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62E0E13A">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29DE81B2">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61B1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262CB81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9</w:t>
            </w:r>
          </w:p>
        </w:tc>
        <w:tc>
          <w:tcPr>
            <w:tcW w:w="7079" w:type="dxa"/>
            <w:vAlign w:val="center"/>
          </w:tcPr>
          <w:p w14:paraId="0859FA79">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招募</w:t>
            </w:r>
            <w:r>
              <w:rPr>
                <w:rFonts w:hint="default" w:ascii="Times New Roman" w:hAnsi="Times New Roman" w:eastAsia="仿宋" w:cs="Times New Roman"/>
                <w:sz w:val="24"/>
                <w:szCs w:val="24"/>
                <w:highlight w:val="none"/>
                <w:lang w:eastAsia="zh-CN"/>
              </w:rPr>
              <w:t>研究参与者</w:t>
            </w:r>
            <w:r>
              <w:rPr>
                <w:rFonts w:hint="default" w:ascii="Times New Roman" w:hAnsi="Times New Roman" w:eastAsia="仿宋" w:cs="Times New Roman"/>
                <w:sz w:val="24"/>
                <w:szCs w:val="24"/>
                <w:highlight w:val="none"/>
              </w:rPr>
              <w:t>和向其宣传的程序性文件（如适用）</w:t>
            </w:r>
          </w:p>
        </w:tc>
        <w:tc>
          <w:tcPr>
            <w:tcW w:w="580" w:type="dxa"/>
            <w:vAlign w:val="center"/>
          </w:tcPr>
          <w:p w14:paraId="73557301">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29CD90D0">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7F47A994">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21BC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56BFCA60">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10</w:t>
            </w:r>
          </w:p>
        </w:tc>
        <w:tc>
          <w:tcPr>
            <w:tcW w:w="7079" w:type="dxa"/>
            <w:vAlign w:val="center"/>
          </w:tcPr>
          <w:p w14:paraId="76610D09">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动物试验报告</w:t>
            </w:r>
          </w:p>
        </w:tc>
        <w:tc>
          <w:tcPr>
            <w:tcW w:w="580" w:type="dxa"/>
            <w:vAlign w:val="center"/>
          </w:tcPr>
          <w:p w14:paraId="5B30F425">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3AE4F0E1">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48278B6C">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71B9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2EC3DBC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11</w:t>
            </w:r>
          </w:p>
        </w:tc>
        <w:tc>
          <w:tcPr>
            <w:tcW w:w="7079" w:type="dxa"/>
            <w:vAlign w:val="center"/>
          </w:tcPr>
          <w:p w14:paraId="244D40F9">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研究者手册（注明版本号与日期）</w:t>
            </w:r>
          </w:p>
        </w:tc>
        <w:tc>
          <w:tcPr>
            <w:tcW w:w="580" w:type="dxa"/>
            <w:vAlign w:val="center"/>
          </w:tcPr>
          <w:p w14:paraId="0B078B89">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10C204BC">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72D9B6DC">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5CE7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4C2D8A99">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12</w:t>
            </w:r>
          </w:p>
        </w:tc>
        <w:tc>
          <w:tcPr>
            <w:tcW w:w="7079" w:type="dxa"/>
            <w:vAlign w:val="center"/>
          </w:tcPr>
          <w:p w14:paraId="322DE868">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病例报告表等其它相关资料（注明版本号与日期）</w:t>
            </w:r>
          </w:p>
        </w:tc>
        <w:tc>
          <w:tcPr>
            <w:tcW w:w="580" w:type="dxa"/>
            <w:vAlign w:val="center"/>
          </w:tcPr>
          <w:p w14:paraId="5E909FB4">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41FF01A9">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5410BD67">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0EE3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647C5BA7">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13</w:t>
            </w:r>
          </w:p>
        </w:tc>
        <w:tc>
          <w:tcPr>
            <w:tcW w:w="7079" w:type="dxa"/>
            <w:vAlign w:val="center"/>
          </w:tcPr>
          <w:p w14:paraId="32AA24CA">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申办方/CRO等研究所涉及相关机构的资质文件：营业执照、医疗器械生产许可证、申办方对各方的委托函等</w:t>
            </w:r>
          </w:p>
        </w:tc>
        <w:tc>
          <w:tcPr>
            <w:tcW w:w="580" w:type="dxa"/>
            <w:vAlign w:val="center"/>
          </w:tcPr>
          <w:p w14:paraId="19981B61">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285CEB97">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5827F9E7">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0DD1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804" w:type="dxa"/>
            <w:vAlign w:val="center"/>
          </w:tcPr>
          <w:p w14:paraId="4F11A0C3">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14</w:t>
            </w:r>
          </w:p>
        </w:tc>
        <w:tc>
          <w:tcPr>
            <w:tcW w:w="7079" w:type="dxa"/>
            <w:vAlign w:val="center"/>
          </w:tcPr>
          <w:p w14:paraId="376A1214">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监查员资质文件：委派函、监查员简历、身份证复印件、GCP证书复印件</w:t>
            </w:r>
          </w:p>
        </w:tc>
        <w:tc>
          <w:tcPr>
            <w:tcW w:w="580" w:type="dxa"/>
            <w:vAlign w:val="center"/>
          </w:tcPr>
          <w:p w14:paraId="04C3456F">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61191FE4">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53A77921">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718E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804" w:type="dxa"/>
            <w:vAlign w:val="center"/>
          </w:tcPr>
          <w:p w14:paraId="11F868A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15</w:t>
            </w:r>
          </w:p>
        </w:tc>
        <w:tc>
          <w:tcPr>
            <w:tcW w:w="7079" w:type="dxa"/>
            <w:vAlign w:val="center"/>
          </w:tcPr>
          <w:p w14:paraId="3DAE2C12">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申办方/</w:t>
            </w:r>
            <w:r>
              <w:rPr>
                <w:rFonts w:hint="default" w:ascii="Times New Roman" w:hAnsi="Times New Roman" w:eastAsia="宋体" w:cs="Times New Roman"/>
                <w:i w:val="0"/>
                <w:iCs w:val="0"/>
                <w:vanish w:val="0"/>
                <w:color w:val="000000"/>
                <w:kern w:val="0"/>
                <w:sz w:val="24"/>
                <w:szCs w:val="24"/>
                <w:highlight w:val="none"/>
                <w:u w:val="none"/>
                <w:lang w:val="en-US" w:eastAsia="zh-CN" w:bidi="ar"/>
              </w:rPr>
              <w:t>CRO</w:t>
            </w:r>
            <w:r>
              <w:rPr>
                <w:rFonts w:hint="default" w:ascii="Times New Roman" w:hAnsi="Times New Roman" w:eastAsia="仿宋" w:cs="Times New Roman"/>
                <w:i w:val="0"/>
                <w:iCs w:val="0"/>
                <w:color w:val="000000"/>
                <w:kern w:val="0"/>
                <w:sz w:val="24"/>
                <w:szCs w:val="24"/>
                <w:highlight w:val="none"/>
                <w:u w:val="none"/>
                <w:lang w:val="en-US" w:eastAsia="zh-CN" w:bidi="ar"/>
              </w:rPr>
              <w:t>研究材料诚信承诺书</w:t>
            </w:r>
          </w:p>
        </w:tc>
        <w:tc>
          <w:tcPr>
            <w:tcW w:w="580" w:type="dxa"/>
            <w:vAlign w:val="center"/>
          </w:tcPr>
          <w:p w14:paraId="72B5F1D8">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0C373C78">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3F752FAE">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0056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32E123F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16</w:t>
            </w:r>
          </w:p>
        </w:tc>
        <w:tc>
          <w:tcPr>
            <w:tcW w:w="7079" w:type="dxa"/>
            <w:vAlign w:val="center"/>
          </w:tcPr>
          <w:p w14:paraId="6417A805">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适用的技术要求/注册产品标准/相应的国家、行业标准</w:t>
            </w:r>
          </w:p>
        </w:tc>
        <w:tc>
          <w:tcPr>
            <w:tcW w:w="580" w:type="dxa"/>
            <w:vAlign w:val="top"/>
          </w:tcPr>
          <w:p w14:paraId="7BDE9F56">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5EEAD4DA">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30D3DC68">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707A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5EFE11CB">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17</w:t>
            </w:r>
          </w:p>
        </w:tc>
        <w:tc>
          <w:tcPr>
            <w:tcW w:w="7079" w:type="dxa"/>
            <w:vAlign w:val="center"/>
          </w:tcPr>
          <w:p w14:paraId="245A7C29">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产品注册检验报告</w:t>
            </w:r>
          </w:p>
        </w:tc>
        <w:tc>
          <w:tcPr>
            <w:tcW w:w="580" w:type="dxa"/>
            <w:vAlign w:val="top"/>
          </w:tcPr>
          <w:p w14:paraId="65686177">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77A1FCDE">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2254B609">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1530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40ECD49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18</w:t>
            </w:r>
          </w:p>
        </w:tc>
        <w:tc>
          <w:tcPr>
            <w:tcW w:w="7079" w:type="dxa"/>
            <w:vAlign w:val="center"/>
          </w:tcPr>
          <w:p w14:paraId="1BC77FA0">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自检报告</w:t>
            </w:r>
          </w:p>
        </w:tc>
        <w:tc>
          <w:tcPr>
            <w:tcW w:w="580" w:type="dxa"/>
            <w:vAlign w:val="top"/>
          </w:tcPr>
          <w:p w14:paraId="4A6F50DD">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17C49140">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0A213DE4">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2772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804" w:type="dxa"/>
            <w:vAlign w:val="center"/>
          </w:tcPr>
          <w:p w14:paraId="338F9A35">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19</w:t>
            </w:r>
          </w:p>
        </w:tc>
        <w:tc>
          <w:tcPr>
            <w:tcW w:w="7079" w:type="dxa"/>
            <w:vAlign w:val="center"/>
          </w:tcPr>
          <w:p w14:paraId="6967D75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试验用医疗器械的研制符合适用的医疗器械质量管理体系相关要求的声明</w:t>
            </w:r>
          </w:p>
        </w:tc>
        <w:tc>
          <w:tcPr>
            <w:tcW w:w="580" w:type="dxa"/>
            <w:vAlign w:val="top"/>
          </w:tcPr>
          <w:p w14:paraId="0516F25F">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03A8E878">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17007FD1">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100A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073243B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20</w:t>
            </w:r>
          </w:p>
        </w:tc>
        <w:tc>
          <w:tcPr>
            <w:tcW w:w="7079" w:type="dxa"/>
            <w:vAlign w:val="center"/>
          </w:tcPr>
          <w:p w14:paraId="78EF2845">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试验用医器械包装、标签</w:t>
            </w:r>
          </w:p>
        </w:tc>
        <w:tc>
          <w:tcPr>
            <w:tcW w:w="580" w:type="dxa"/>
            <w:vAlign w:val="top"/>
          </w:tcPr>
          <w:p w14:paraId="33238703">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1A096D27">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0E6DAD95">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49C2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5BA21FB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21</w:t>
            </w:r>
          </w:p>
        </w:tc>
        <w:tc>
          <w:tcPr>
            <w:tcW w:w="7079" w:type="dxa"/>
            <w:vAlign w:val="center"/>
          </w:tcPr>
          <w:p w14:paraId="49A7F66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临床试验用器械说明书</w:t>
            </w:r>
          </w:p>
        </w:tc>
        <w:tc>
          <w:tcPr>
            <w:tcW w:w="580" w:type="dxa"/>
            <w:vAlign w:val="top"/>
          </w:tcPr>
          <w:p w14:paraId="25B254B0">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34D9516E">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6289471C">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47D7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804" w:type="dxa"/>
            <w:vAlign w:val="center"/>
          </w:tcPr>
          <w:p w14:paraId="2F2E81A9">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22</w:t>
            </w:r>
          </w:p>
        </w:tc>
        <w:tc>
          <w:tcPr>
            <w:tcW w:w="7079" w:type="dxa"/>
            <w:vAlign w:val="center"/>
          </w:tcPr>
          <w:p w14:paraId="2599DC90">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保险证明（如有），如为外文凭证，应提供中文翻译以及两个一致性说明，并加盖公司公章</w:t>
            </w:r>
          </w:p>
        </w:tc>
        <w:tc>
          <w:tcPr>
            <w:tcW w:w="580" w:type="dxa"/>
            <w:vAlign w:val="top"/>
          </w:tcPr>
          <w:p w14:paraId="51B14BB4">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561" w:type="dxa"/>
            <w:vAlign w:val="top"/>
          </w:tcPr>
          <w:p w14:paraId="29CCA864">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c>
          <w:tcPr>
            <w:tcW w:w="1113" w:type="dxa"/>
            <w:vAlign w:val="top"/>
          </w:tcPr>
          <w:p w14:paraId="44CB3E5D">
            <w:pPr>
              <w:widowControl/>
              <w:autoSpaceDE/>
              <w:autoSpaceDN/>
              <w:spacing w:before="0" w:after="0" w:line="240" w:lineRule="auto"/>
              <w:ind w:left="0" w:firstLine="0"/>
              <w:rPr>
                <w:rFonts w:hint="default" w:ascii="Times New Roman" w:hAnsi="Times New Roman" w:eastAsia="仿宋" w:cs="Times New Roman"/>
                <w:sz w:val="24"/>
                <w:szCs w:val="24"/>
                <w:highlight w:val="none"/>
              </w:rPr>
            </w:pPr>
          </w:p>
        </w:tc>
      </w:tr>
      <w:tr w14:paraId="3522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53AAD60E">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23</w:t>
            </w:r>
          </w:p>
        </w:tc>
        <w:tc>
          <w:tcPr>
            <w:tcW w:w="7079" w:type="dxa"/>
            <w:vAlign w:val="center"/>
          </w:tcPr>
          <w:p w14:paraId="335B7391">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研究成果的发布形式说明</w:t>
            </w:r>
          </w:p>
        </w:tc>
        <w:tc>
          <w:tcPr>
            <w:tcW w:w="580" w:type="dxa"/>
            <w:vAlign w:val="center"/>
          </w:tcPr>
          <w:p w14:paraId="2E776A0D">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76C2AA29">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3A609DFB">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4893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1F300D02">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24</w:t>
            </w:r>
          </w:p>
        </w:tc>
        <w:tc>
          <w:tcPr>
            <w:tcW w:w="7079" w:type="dxa"/>
            <w:vAlign w:val="center"/>
          </w:tcPr>
          <w:p w14:paraId="3691064A">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生物样本、信息数据的来源证明</w:t>
            </w:r>
          </w:p>
        </w:tc>
        <w:tc>
          <w:tcPr>
            <w:tcW w:w="580" w:type="dxa"/>
            <w:vAlign w:val="center"/>
          </w:tcPr>
          <w:p w14:paraId="08D87C88">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3845748B">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78CC1D90">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1026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1025BB7E">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25</w:t>
            </w:r>
          </w:p>
        </w:tc>
        <w:tc>
          <w:tcPr>
            <w:tcW w:w="7079" w:type="dxa"/>
            <w:vAlign w:val="center"/>
          </w:tcPr>
          <w:p w14:paraId="60EF9168">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研究项目经费来源说明/研究协议</w:t>
            </w:r>
          </w:p>
        </w:tc>
        <w:tc>
          <w:tcPr>
            <w:tcW w:w="580" w:type="dxa"/>
            <w:vAlign w:val="center"/>
          </w:tcPr>
          <w:p w14:paraId="48573C70">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6D22BB9E">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7C939527">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1EEC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536E742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26</w:t>
            </w:r>
          </w:p>
        </w:tc>
        <w:tc>
          <w:tcPr>
            <w:tcW w:w="7079" w:type="dxa"/>
            <w:vAlign w:val="center"/>
          </w:tcPr>
          <w:p w14:paraId="68C05C8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其他任何提供给研究参与者的书面材料</w:t>
            </w:r>
          </w:p>
        </w:tc>
        <w:tc>
          <w:tcPr>
            <w:tcW w:w="580" w:type="dxa"/>
            <w:vAlign w:val="center"/>
          </w:tcPr>
          <w:p w14:paraId="7228DE60">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4C53BCBD">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570A10CA">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05A2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804" w:type="dxa"/>
            <w:vAlign w:val="center"/>
          </w:tcPr>
          <w:p w14:paraId="37CEAE5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27</w:t>
            </w:r>
          </w:p>
        </w:tc>
        <w:tc>
          <w:tcPr>
            <w:tcW w:w="7079" w:type="dxa"/>
            <w:vAlign w:val="center"/>
          </w:tcPr>
          <w:p w14:paraId="6BE94EB9">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涉及生物样本外送，</w:t>
            </w:r>
            <w:r>
              <w:rPr>
                <w:rFonts w:hint="default" w:ascii="Times New Roman" w:hAnsi="Times New Roman" w:eastAsia="仿宋" w:cs="Times New Roman"/>
                <w:i w:val="0"/>
                <w:iCs w:val="0"/>
                <w:vanish w:val="0"/>
                <w:color w:val="000000"/>
                <w:kern w:val="0"/>
                <w:sz w:val="24"/>
                <w:szCs w:val="24"/>
                <w:highlight w:val="none"/>
                <w:u w:val="none"/>
                <w:lang w:val="en-US" w:eastAsia="zh-CN" w:bidi="ar"/>
              </w:rPr>
              <w:t>需提供样本运输</w:t>
            </w:r>
            <w:r>
              <w:rPr>
                <w:rFonts w:hint="default" w:ascii="Times New Roman" w:hAnsi="Times New Roman" w:eastAsia="宋体" w:cs="Times New Roman"/>
                <w:i w:val="0"/>
                <w:iCs w:val="0"/>
                <w:vanish w:val="0"/>
                <w:color w:val="000000"/>
                <w:kern w:val="0"/>
                <w:sz w:val="24"/>
                <w:szCs w:val="24"/>
                <w:highlight w:val="none"/>
                <w:u w:val="none"/>
                <w:lang w:val="en-US" w:eastAsia="zh-CN" w:bidi="ar"/>
              </w:rPr>
              <w:t>SOP</w:t>
            </w:r>
            <w:r>
              <w:rPr>
                <w:rFonts w:hint="default" w:ascii="Times New Roman" w:hAnsi="Times New Roman" w:eastAsia="仿宋" w:cs="Times New Roman"/>
                <w:i w:val="0"/>
                <w:iCs w:val="0"/>
                <w:vanish w:val="0"/>
                <w:color w:val="000000"/>
                <w:kern w:val="0"/>
                <w:sz w:val="24"/>
                <w:szCs w:val="24"/>
                <w:highlight w:val="none"/>
                <w:u w:val="none"/>
                <w:lang w:val="en-US" w:eastAsia="zh-CN" w:bidi="ar"/>
              </w:rPr>
              <w:t>和检测机构的资质证明文件及</w:t>
            </w:r>
            <w:r>
              <w:rPr>
                <w:rFonts w:hint="default" w:ascii="Times New Roman" w:hAnsi="Times New Roman" w:eastAsia="仿宋" w:cs="Times New Roman"/>
                <w:b w:val="0"/>
                <w:bCs w:val="0"/>
                <w:i w:val="0"/>
                <w:iCs w:val="0"/>
                <w:color w:val="000000"/>
                <w:kern w:val="0"/>
                <w:sz w:val="24"/>
                <w:szCs w:val="24"/>
                <w:u w:val="none"/>
                <w:lang w:val="en-US" w:eastAsia="zh-CN" w:bidi="ar"/>
              </w:rPr>
              <w:t>生物样本使用承诺书，该承诺书应包含但不限于</w:t>
            </w:r>
            <w:r>
              <w:rPr>
                <w:rFonts w:hint="default" w:ascii="Times New Roman" w:hAnsi="Times New Roman" w:eastAsia="仿宋" w:cs="Times New Roman"/>
                <w:sz w:val="24"/>
                <w:szCs w:val="24"/>
              </w:rPr>
              <w:t>剩余样本处理方式说明</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样本不外流承诺</w:t>
            </w:r>
            <w:r>
              <w:rPr>
                <w:rFonts w:hint="default" w:ascii="Times New Roman" w:hAnsi="Times New Roman" w:eastAsia="仿宋" w:cs="Times New Roman"/>
                <w:sz w:val="24"/>
                <w:szCs w:val="24"/>
                <w:lang w:val="en-US" w:eastAsia="zh-CN"/>
              </w:rPr>
              <w:t>等。</w:t>
            </w:r>
          </w:p>
        </w:tc>
        <w:tc>
          <w:tcPr>
            <w:tcW w:w="580" w:type="dxa"/>
            <w:vAlign w:val="center"/>
          </w:tcPr>
          <w:p w14:paraId="3AD0DD19">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3C35C41D">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5A7CB41B">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r w14:paraId="4E82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04" w:type="dxa"/>
            <w:vAlign w:val="center"/>
          </w:tcPr>
          <w:p w14:paraId="27DE9824">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28</w:t>
            </w:r>
          </w:p>
        </w:tc>
        <w:tc>
          <w:tcPr>
            <w:tcW w:w="7079" w:type="dxa"/>
            <w:vAlign w:val="center"/>
          </w:tcPr>
          <w:p w14:paraId="15DFFE1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其他</w:t>
            </w:r>
          </w:p>
        </w:tc>
        <w:tc>
          <w:tcPr>
            <w:tcW w:w="580" w:type="dxa"/>
            <w:vAlign w:val="center"/>
          </w:tcPr>
          <w:p w14:paraId="4FD0351C">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561" w:type="dxa"/>
            <w:vAlign w:val="center"/>
          </w:tcPr>
          <w:p w14:paraId="1BCF9BA5">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c>
          <w:tcPr>
            <w:tcW w:w="1113" w:type="dxa"/>
            <w:vAlign w:val="center"/>
          </w:tcPr>
          <w:p w14:paraId="76D50D42">
            <w:pPr>
              <w:widowControl/>
              <w:autoSpaceDE/>
              <w:autoSpaceDN/>
              <w:spacing w:before="0" w:after="0" w:line="288" w:lineRule="auto"/>
              <w:ind w:left="0" w:firstLine="0"/>
              <w:rPr>
                <w:rFonts w:hint="default" w:ascii="Times New Roman" w:hAnsi="Times New Roman" w:eastAsia="仿宋" w:cs="Times New Roman"/>
                <w:sz w:val="24"/>
                <w:szCs w:val="24"/>
                <w:highlight w:val="none"/>
              </w:rPr>
            </w:pPr>
          </w:p>
        </w:tc>
      </w:tr>
    </w:tbl>
    <w:p w14:paraId="62760778">
      <w:pPr>
        <w:spacing w:line="276" w:lineRule="auto"/>
        <w:ind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注：</w:t>
      </w: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1 \* GB3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①</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lang w:val="en-US" w:eastAsia="zh-CN"/>
        </w:rPr>
        <w:t>申办方</w:t>
      </w:r>
      <w:r>
        <w:rPr>
          <w:rFonts w:hint="default" w:ascii="Times New Roman" w:hAnsi="Times New Roman" w:eastAsia="仿宋" w:cs="Times New Roman"/>
          <w:sz w:val="21"/>
          <w:szCs w:val="21"/>
          <w:highlight w:val="none"/>
        </w:rPr>
        <w:t>递交的所有文件应加盖申办方或CRO公司的公章，包括封面盖章和骑缝章。是否认可CRO公司加盖的公章，视申办方与CRO公司的委托范围而定。</w:t>
      </w: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2 \* GB3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②</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lang w:eastAsia="zh-CN"/>
        </w:rPr>
        <w:t>研究参与者</w:t>
      </w:r>
      <w:r>
        <w:rPr>
          <w:rFonts w:hint="default" w:ascii="Times New Roman" w:hAnsi="Times New Roman" w:eastAsia="仿宋" w:cs="Times New Roman"/>
          <w:sz w:val="21"/>
          <w:szCs w:val="21"/>
          <w:highlight w:val="none"/>
        </w:rPr>
        <w:t>补偿方式、数额和计划应在知情同意书中告知。</w:t>
      </w: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3 \* GB3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③</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病例报告表不能出现</w:t>
      </w:r>
      <w:r>
        <w:rPr>
          <w:rFonts w:hint="default" w:ascii="Times New Roman" w:hAnsi="Times New Roman" w:eastAsia="仿宋" w:cs="Times New Roman"/>
          <w:sz w:val="21"/>
          <w:szCs w:val="21"/>
          <w:highlight w:val="none"/>
          <w:lang w:eastAsia="zh-CN"/>
        </w:rPr>
        <w:t>研究参与者</w:t>
      </w:r>
      <w:r>
        <w:rPr>
          <w:rFonts w:hint="default" w:ascii="Times New Roman" w:hAnsi="Times New Roman" w:eastAsia="仿宋" w:cs="Times New Roman"/>
          <w:sz w:val="21"/>
          <w:szCs w:val="21"/>
          <w:highlight w:val="none"/>
        </w:rPr>
        <w:t>姓名、身份证、电话号码、住址、住院号等可身份识别的信息。</w:t>
      </w: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4 \* GB3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④</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临床试验批件超过3年的，应提供自批准之日起3年内实施的佐证材料。</w:t>
      </w: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5 \* GB3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⑤</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国内已上市的产品，需要提供产品说明书；国外上市、国内未上市的产品，需要提供进口批件和通关证明文件。</w:t>
      </w:r>
    </w:p>
    <w:p w14:paraId="68EFAF96">
      <w:pPr>
        <w:widowControl/>
        <w:spacing w:line="276" w:lineRule="auto"/>
        <w:ind w:firstLine="420" w:firstLineChars="200"/>
        <w:jc w:val="left"/>
        <w:rPr>
          <w:rFonts w:hint="default" w:ascii="Times New Roman" w:hAnsi="Times New Roman" w:eastAsia="仿宋" w:cs="Times New Roman"/>
          <w:szCs w:val="21"/>
        </w:rPr>
      </w:pPr>
    </w:p>
    <w:p w14:paraId="46D58F97">
      <w:pPr>
        <w:rPr>
          <w:rFonts w:hint="default" w:ascii="Times New Roman" w:hAnsi="Times New Roman" w:eastAsia="仿宋" w:cs="Times New Roman"/>
          <w:szCs w:val="21"/>
        </w:rPr>
      </w:pPr>
      <w:r>
        <w:rPr>
          <w:rFonts w:hint="default" w:ascii="Times New Roman" w:hAnsi="Times New Roman" w:eastAsia="仿宋" w:cs="Times New Roman"/>
          <w:b/>
          <w:bCs/>
          <w:sz w:val="28"/>
          <w:szCs w:val="28"/>
        </w:rPr>
        <w:t>1.初始审查</w:t>
      </w:r>
    </w:p>
    <w:p w14:paraId="4F0F29E8">
      <w:pPr>
        <w:widowControl/>
        <w:spacing w:after="120" w:line="276" w:lineRule="auto"/>
        <w:ind w:firstLine="482" w:firstLineChars="200"/>
        <w:jc w:val="left"/>
        <w:rPr>
          <w:rFonts w:hint="default" w:ascii="Times New Roman" w:hAnsi="Times New Roman" w:eastAsia="仿宋" w:cs="Times New Roman"/>
          <w:b/>
          <w:sz w:val="24"/>
        </w:rPr>
      </w:pPr>
      <w:r>
        <w:rPr>
          <w:rFonts w:hint="default" w:ascii="Times New Roman" w:hAnsi="Times New Roman" w:eastAsia="仿宋" w:cs="Times New Roman"/>
          <w:b/>
          <w:sz w:val="24"/>
        </w:rPr>
        <w:t xml:space="preserve">研究者发起的临床研究 </w:t>
      </w:r>
    </w:p>
    <w:tbl>
      <w:tblPr>
        <w:tblStyle w:val="4"/>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090"/>
        <w:gridCol w:w="581"/>
        <w:gridCol w:w="563"/>
        <w:gridCol w:w="1119"/>
      </w:tblGrid>
      <w:tr w14:paraId="77F6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0B928B82">
            <w:pPr>
              <w:widowControl/>
              <w:autoSpaceDE/>
              <w:autoSpaceDN/>
              <w:spacing w:before="0" w:after="0" w:line="276"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7090" w:type="dxa"/>
            <w:vAlign w:val="center"/>
          </w:tcPr>
          <w:p w14:paraId="37A5E879">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类型</w:t>
            </w:r>
          </w:p>
        </w:tc>
        <w:tc>
          <w:tcPr>
            <w:tcW w:w="581" w:type="dxa"/>
            <w:vAlign w:val="center"/>
          </w:tcPr>
          <w:p w14:paraId="78BE0A52">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有</w:t>
            </w:r>
          </w:p>
        </w:tc>
        <w:tc>
          <w:tcPr>
            <w:tcW w:w="563" w:type="dxa"/>
            <w:vAlign w:val="center"/>
          </w:tcPr>
          <w:p w14:paraId="4B18061A">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无</w:t>
            </w:r>
          </w:p>
        </w:tc>
        <w:tc>
          <w:tcPr>
            <w:tcW w:w="1119" w:type="dxa"/>
            <w:vAlign w:val="center"/>
          </w:tcPr>
          <w:p w14:paraId="3585F2E5">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不适用</w:t>
            </w:r>
          </w:p>
        </w:tc>
      </w:tr>
      <w:tr w14:paraId="7ADA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280F62B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7090" w:type="dxa"/>
            <w:vAlign w:val="center"/>
          </w:tcPr>
          <w:p w14:paraId="07BE689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递交信（注明递交文件的版本号和版本日期，PI签署姓名与日期）</w:t>
            </w:r>
          </w:p>
        </w:tc>
        <w:tc>
          <w:tcPr>
            <w:tcW w:w="581" w:type="dxa"/>
            <w:vAlign w:val="top"/>
          </w:tcPr>
          <w:p w14:paraId="7CB7E019">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63" w:type="dxa"/>
            <w:vAlign w:val="top"/>
          </w:tcPr>
          <w:p w14:paraId="1E1ECA3E">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19" w:type="dxa"/>
            <w:vAlign w:val="top"/>
          </w:tcPr>
          <w:p w14:paraId="694F4BC9">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6B53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14:paraId="14FBCFF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7090" w:type="dxa"/>
            <w:vAlign w:val="center"/>
          </w:tcPr>
          <w:p w14:paraId="5B1F5F9E">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初始审查申请表（PI签名并注明日期）</w:t>
            </w:r>
          </w:p>
        </w:tc>
        <w:tc>
          <w:tcPr>
            <w:tcW w:w="581" w:type="dxa"/>
            <w:vAlign w:val="top"/>
          </w:tcPr>
          <w:p w14:paraId="28192D17">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63" w:type="dxa"/>
            <w:vAlign w:val="top"/>
          </w:tcPr>
          <w:p w14:paraId="1E0F85B8">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19" w:type="dxa"/>
            <w:vAlign w:val="top"/>
          </w:tcPr>
          <w:p w14:paraId="4F23F2EF">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6C0A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170AE1AF">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7090" w:type="dxa"/>
            <w:vAlign w:val="center"/>
          </w:tcPr>
          <w:p w14:paraId="75539C17">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主要研究者责任声明（签署姓名与日期）</w:t>
            </w:r>
          </w:p>
        </w:tc>
        <w:tc>
          <w:tcPr>
            <w:tcW w:w="581" w:type="dxa"/>
            <w:vAlign w:val="top"/>
          </w:tcPr>
          <w:p w14:paraId="34B271BD">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63" w:type="dxa"/>
            <w:vAlign w:val="top"/>
          </w:tcPr>
          <w:p w14:paraId="3E595903">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19" w:type="dxa"/>
            <w:vAlign w:val="top"/>
          </w:tcPr>
          <w:p w14:paraId="4D609478">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5024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5C01BD66">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7090" w:type="dxa"/>
            <w:vAlign w:val="center"/>
          </w:tcPr>
          <w:p w14:paraId="5A9221AA">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研究者履历表、培训证书复印件、研究者利益冲突声明（签署姓名与日期）</w:t>
            </w:r>
          </w:p>
        </w:tc>
        <w:tc>
          <w:tcPr>
            <w:tcW w:w="581" w:type="dxa"/>
            <w:vAlign w:val="top"/>
          </w:tcPr>
          <w:p w14:paraId="00444E92">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63" w:type="dxa"/>
            <w:vAlign w:val="top"/>
          </w:tcPr>
          <w:p w14:paraId="3E5335C6">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19" w:type="dxa"/>
            <w:vAlign w:val="top"/>
          </w:tcPr>
          <w:p w14:paraId="3A7A6BCB">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0C3A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5CF1E487">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7090" w:type="dxa"/>
            <w:vAlign w:val="center"/>
          </w:tcPr>
          <w:p w14:paraId="01F9B9DC">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申报书/合同书（适用于立项课题）</w:t>
            </w:r>
          </w:p>
        </w:tc>
        <w:tc>
          <w:tcPr>
            <w:tcW w:w="581" w:type="dxa"/>
            <w:vAlign w:val="top"/>
          </w:tcPr>
          <w:p w14:paraId="7FDA9D54">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63" w:type="dxa"/>
            <w:vAlign w:val="top"/>
          </w:tcPr>
          <w:p w14:paraId="3EF525FB">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19" w:type="dxa"/>
            <w:vAlign w:val="top"/>
          </w:tcPr>
          <w:p w14:paraId="3F444F9F">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0DA7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49B4AE6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7090" w:type="dxa"/>
            <w:vAlign w:val="center"/>
          </w:tcPr>
          <w:p w14:paraId="572F46E2">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组长单位伦理批件及其它伦理审查委员会的重要决定</w:t>
            </w:r>
          </w:p>
        </w:tc>
        <w:tc>
          <w:tcPr>
            <w:tcW w:w="581" w:type="dxa"/>
            <w:vAlign w:val="center"/>
          </w:tcPr>
          <w:p w14:paraId="2845F184">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2CFAEF66">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3A5523C1">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5666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14:paraId="37300E55">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7</w:t>
            </w:r>
          </w:p>
        </w:tc>
        <w:tc>
          <w:tcPr>
            <w:tcW w:w="7090" w:type="dxa"/>
            <w:vAlign w:val="center"/>
          </w:tcPr>
          <w:p w14:paraId="0B06E1E7">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临床研究方案（注明版本号与日期，另附研究方案签字页）</w:t>
            </w:r>
          </w:p>
        </w:tc>
        <w:tc>
          <w:tcPr>
            <w:tcW w:w="581" w:type="dxa"/>
            <w:vAlign w:val="center"/>
          </w:tcPr>
          <w:p w14:paraId="6BBBE65C">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16E3D8DA">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0F5B7586">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5EE2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64C8F4A2">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8</w:t>
            </w:r>
          </w:p>
        </w:tc>
        <w:tc>
          <w:tcPr>
            <w:tcW w:w="7090" w:type="dxa"/>
            <w:vAlign w:val="center"/>
          </w:tcPr>
          <w:p w14:paraId="07CD6C51">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知情同意书（注明版本号与日期）或免除/免签知情同意书申请表</w:t>
            </w:r>
          </w:p>
        </w:tc>
        <w:tc>
          <w:tcPr>
            <w:tcW w:w="581" w:type="dxa"/>
            <w:vAlign w:val="center"/>
          </w:tcPr>
          <w:p w14:paraId="60CA75B4">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0DD60536">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383CBC52">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23E3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63D197D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9</w:t>
            </w:r>
          </w:p>
        </w:tc>
        <w:tc>
          <w:tcPr>
            <w:tcW w:w="7090" w:type="dxa"/>
            <w:vAlign w:val="center"/>
          </w:tcPr>
          <w:p w14:paraId="2DF3FFDB">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招募广告及其发布形式</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如有，注明版本号与日期</w:t>
            </w:r>
            <w:r>
              <w:rPr>
                <w:rFonts w:hint="default" w:ascii="Times New Roman" w:hAnsi="Times New Roman" w:eastAsia="仿宋" w:cs="Times New Roman"/>
                <w:sz w:val="24"/>
                <w:szCs w:val="24"/>
                <w:highlight w:val="none"/>
                <w:lang w:eastAsia="zh-CN"/>
              </w:rPr>
              <w:t>）</w:t>
            </w:r>
          </w:p>
        </w:tc>
        <w:tc>
          <w:tcPr>
            <w:tcW w:w="581" w:type="dxa"/>
            <w:vAlign w:val="center"/>
          </w:tcPr>
          <w:p w14:paraId="74F049BD">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074CC0D6">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59E74CD4">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2BB5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5F53C5D9">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090" w:type="dxa"/>
            <w:vAlign w:val="center"/>
          </w:tcPr>
          <w:p w14:paraId="24C5166D">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相关使用指南或专家共识（如有）</w:t>
            </w:r>
          </w:p>
        </w:tc>
        <w:tc>
          <w:tcPr>
            <w:tcW w:w="581" w:type="dxa"/>
            <w:vAlign w:val="center"/>
          </w:tcPr>
          <w:p w14:paraId="2DBCEA80">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140ECEEA">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02CA78C8">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4797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2E75115F">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11</w:t>
            </w:r>
          </w:p>
        </w:tc>
        <w:tc>
          <w:tcPr>
            <w:tcW w:w="7090" w:type="dxa"/>
            <w:vAlign w:val="center"/>
          </w:tcPr>
          <w:p w14:paraId="40FC58ED">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研究者手册（如有，注明版本号与日期）</w:t>
            </w:r>
          </w:p>
        </w:tc>
        <w:tc>
          <w:tcPr>
            <w:tcW w:w="581" w:type="dxa"/>
            <w:vAlign w:val="center"/>
          </w:tcPr>
          <w:p w14:paraId="2B2DF266">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0617F3BF">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59205237">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2F4C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77174346">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w:t>
            </w:r>
          </w:p>
        </w:tc>
        <w:tc>
          <w:tcPr>
            <w:tcW w:w="7090" w:type="dxa"/>
            <w:vAlign w:val="center"/>
          </w:tcPr>
          <w:p w14:paraId="16634E7E">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药品</w:t>
            </w:r>
            <w:r>
              <w:rPr>
                <w:rFonts w:hint="default" w:ascii="Times New Roman" w:hAnsi="Times New Roman" w:eastAsia="仿宋" w:cs="Times New Roman"/>
                <w:i w:val="0"/>
                <w:iCs w:val="0"/>
                <w:vanish w:val="0"/>
                <w:color w:val="000000"/>
                <w:kern w:val="0"/>
                <w:sz w:val="24"/>
                <w:szCs w:val="24"/>
                <w:highlight w:val="none"/>
                <w:u w:val="none"/>
                <w:lang w:val="en-US" w:eastAsia="zh-CN" w:bidi="ar"/>
              </w:rPr>
              <w:t>/医疗器械的注册证或说明书（上市后临床研究）</w:t>
            </w:r>
          </w:p>
        </w:tc>
        <w:tc>
          <w:tcPr>
            <w:tcW w:w="581" w:type="dxa"/>
            <w:vAlign w:val="center"/>
          </w:tcPr>
          <w:p w14:paraId="1DE89B41">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0526DDDD">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7B9368C0">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22E2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483D39D3">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13</w:t>
            </w:r>
          </w:p>
        </w:tc>
        <w:tc>
          <w:tcPr>
            <w:tcW w:w="7090" w:type="dxa"/>
            <w:vAlign w:val="center"/>
          </w:tcPr>
          <w:p w14:paraId="51EDC026">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病例报告表/数据收集表等其它相关资料（注明版本号与日期）</w:t>
            </w:r>
          </w:p>
        </w:tc>
        <w:tc>
          <w:tcPr>
            <w:tcW w:w="581" w:type="dxa"/>
            <w:vAlign w:val="center"/>
          </w:tcPr>
          <w:p w14:paraId="74607AC4">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097ECD0C">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116403D7">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10D4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037F1DD5">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14</w:t>
            </w:r>
          </w:p>
        </w:tc>
        <w:tc>
          <w:tcPr>
            <w:tcW w:w="7090" w:type="dxa"/>
            <w:vAlign w:val="center"/>
          </w:tcPr>
          <w:p w14:paraId="05400E95">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资助企业、CRO等</w:t>
            </w: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研究所涉及相关机构的</w:t>
            </w:r>
            <w:r>
              <w:rPr>
                <w:rFonts w:hint="default" w:ascii="Times New Roman" w:hAnsi="Times New Roman" w:eastAsia="仿宋" w:cs="Times New Roman"/>
                <w:i w:val="0"/>
                <w:iCs w:val="0"/>
                <w:color w:val="000000"/>
                <w:kern w:val="0"/>
                <w:sz w:val="24"/>
                <w:szCs w:val="24"/>
                <w:highlight w:val="none"/>
                <w:u w:val="none"/>
                <w:lang w:val="en-US" w:eastAsia="zh-CN" w:bidi="ar"/>
              </w:rPr>
              <w:t>资质文件：各方营业执照、医疗器械生产许可证；对CRO公司的委托函</w:t>
            </w:r>
          </w:p>
        </w:tc>
        <w:tc>
          <w:tcPr>
            <w:tcW w:w="581" w:type="dxa"/>
            <w:vAlign w:val="top"/>
          </w:tcPr>
          <w:p w14:paraId="5412529C">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63" w:type="dxa"/>
            <w:vAlign w:val="top"/>
          </w:tcPr>
          <w:p w14:paraId="5DD84CFA">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19" w:type="dxa"/>
            <w:vAlign w:val="top"/>
          </w:tcPr>
          <w:p w14:paraId="165A971D">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6311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285C5CA7">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090" w:type="dxa"/>
            <w:vAlign w:val="center"/>
          </w:tcPr>
          <w:p w14:paraId="1326365C">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资助企业/</w:t>
            </w:r>
            <w:r>
              <w:rPr>
                <w:rFonts w:hint="default" w:ascii="Times New Roman" w:hAnsi="Times New Roman" w:eastAsia="宋体" w:cs="Times New Roman"/>
                <w:i w:val="0"/>
                <w:iCs w:val="0"/>
                <w:vanish w:val="0"/>
                <w:color w:val="000000"/>
                <w:kern w:val="0"/>
                <w:sz w:val="24"/>
                <w:szCs w:val="24"/>
                <w:highlight w:val="none"/>
                <w:u w:val="none"/>
                <w:lang w:val="en-US" w:eastAsia="zh-CN" w:bidi="ar"/>
              </w:rPr>
              <w:t>CRO</w:t>
            </w:r>
            <w:r>
              <w:rPr>
                <w:rFonts w:hint="default" w:ascii="Times New Roman" w:hAnsi="Times New Roman" w:eastAsia="仿宋" w:cs="Times New Roman"/>
                <w:i w:val="0"/>
                <w:iCs w:val="0"/>
                <w:color w:val="000000"/>
                <w:kern w:val="0"/>
                <w:sz w:val="24"/>
                <w:szCs w:val="24"/>
                <w:highlight w:val="none"/>
                <w:u w:val="none"/>
                <w:lang w:val="en-US" w:eastAsia="zh-CN" w:bidi="ar"/>
              </w:rPr>
              <w:t>研究材料诚信承诺书</w:t>
            </w:r>
          </w:p>
        </w:tc>
        <w:tc>
          <w:tcPr>
            <w:tcW w:w="581" w:type="dxa"/>
            <w:vAlign w:val="top"/>
          </w:tcPr>
          <w:p w14:paraId="269FD620">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63" w:type="dxa"/>
            <w:vAlign w:val="top"/>
          </w:tcPr>
          <w:p w14:paraId="153BC8E1">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19" w:type="dxa"/>
            <w:vAlign w:val="top"/>
          </w:tcPr>
          <w:p w14:paraId="69CEE23C">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3521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6734E6EF">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16</w:t>
            </w:r>
          </w:p>
        </w:tc>
        <w:tc>
          <w:tcPr>
            <w:tcW w:w="7090" w:type="dxa"/>
            <w:vAlign w:val="center"/>
          </w:tcPr>
          <w:p w14:paraId="7A0EA77A">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color w:val="000000"/>
                <w:sz w:val="24"/>
                <w:szCs w:val="24"/>
                <w:highlight w:val="none"/>
                <w:lang w:bidi="ar"/>
              </w:rPr>
            </w:pPr>
            <w:r>
              <w:rPr>
                <w:rFonts w:hint="default" w:ascii="Times New Roman" w:hAnsi="Times New Roman" w:eastAsia="仿宋" w:cs="Times New Roman"/>
                <w:i w:val="0"/>
                <w:iCs w:val="0"/>
                <w:color w:val="000000"/>
                <w:kern w:val="0"/>
                <w:sz w:val="24"/>
                <w:szCs w:val="24"/>
                <w:highlight w:val="none"/>
                <w:u w:val="none"/>
                <w:lang w:val="en-US" w:eastAsia="zh-CN" w:bidi="ar"/>
              </w:rPr>
              <w:t>研究项目经费来源说明</w:t>
            </w:r>
          </w:p>
        </w:tc>
        <w:tc>
          <w:tcPr>
            <w:tcW w:w="581" w:type="dxa"/>
            <w:vAlign w:val="top"/>
          </w:tcPr>
          <w:p w14:paraId="405E3DEC">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63" w:type="dxa"/>
            <w:vAlign w:val="top"/>
          </w:tcPr>
          <w:p w14:paraId="41100F71">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19" w:type="dxa"/>
            <w:vAlign w:val="top"/>
          </w:tcPr>
          <w:p w14:paraId="6160E8DC">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19FE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6A1871CB">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17</w:t>
            </w:r>
          </w:p>
        </w:tc>
        <w:tc>
          <w:tcPr>
            <w:tcW w:w="7090" w:type="dxa"/>
            <w:vAlign w:val="center"/>
          </w:tcPr>
          <w:p w14:paraId="0ED93161">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color w:val="000000"/>
                <w:sz w:val="24"/>
                <w:szCs w:val="24"/>
                <w:highlight w:val="none"/>
                <w:lang w:bidi="ar"/>
              </w:rPr>
            </w:pPr>
            <w:r>
              <w:rPr>
                <w:rFonts w:hint="default" w:ascii="Times New Roman" w:hAnsi="Times New Roman" w:eastAsia="仿宋" w:cs="Times New Roman"/>
                <w:i w:val="0"/>
                <w:iCs w:val="0"/>
                <w:color w:val="000000"/>
                <w:kern w:val="0"/>
                <w:sz w:val="24"/>
                <w:szCs w:val="24"/>
                <w:highlight w:val="none"/>
                <w:u w:val="none"/>
                <w:lang w:val="en-US" w:eastAsia="zh-CN" w:bidi="ar"/>
              </w:rPr>
              <w:t>科学性论证意见</w:t>
            </w:r>
          </w:p>
        </w:tc>
        <w:tc>
          <w:tcPr>
            <w:tcW w:w="581" w:type="dxa"/>
            <w:vAlign w:val="top"/>
          </w:tcPr>
          <w:p w14:paraId="7771D737">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63" w:type="dxa"/>
            <w:vAlign w:val="top"/>
          </w:tcPr>
          <w:p w14:paraId="7C0702D3">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19" w:type="dxa"/>
            <w:vAlign w:val="top"/>
          </w:tcPr>
          <w:p w14:paraId="6186E516">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6022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21B85513">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18</w:t>
            </w:r>
          </w:p>
        </w:tc>
        <w:tc>
          <w:tcPr>
            <w:tcW w:w="7090" w:type="dxa"/>
            <w:vAlign w:val="center"/>
          </w:tcPr>
          <w:p w14:paraId="7A663F2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保险证明（如</w:t>
            </w:r>
            <w:r>
              <w:rPr>
                <w:rFonts w:hint="eastAsia" w:eastAsia="仿宋" w:cs="Times New Roman"/>
                <w:i w:val="0"/>
                <w:iCs w:val="0"/>
                <w:vanish w:val="0"/>
                <w:color w:val="000000"/>
                <w:kern w:val="0"/>
                <w:sz w:val="24"/>
                <w:szCs w:val="24"/>
                <w:highlight w:val="none"/>
                <w:u w:val="none"/>
                <w:lang w:val="en-US" w:eastAsia="zh-CN" w:bidi="ar"/>
              </w:rPr>
              <w:t>无，提供无需购买保险的说明）</w:t>
            </w:r>
          </w:p>
        </w:tc>
        <w:tc>
          <w:tcPr>
            <w:tcW w:w="581" w:type="dxa"/>
            <w:vAlign w:val="center"/>
          </w:tcPr>
          <w:p w14:paraId="0E3CEB1B">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703430DE">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4D1B0D07">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65A3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279077A3">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19</w:t>
            </w:r>
          </w:p>
        </w:tc>
        <w:tc>
          <w:tcPr>
            <w:tcW w:w="7090" w:type="dxa"/>
            <w:vAlign w:val="center"/>
          </w:tcPr>
          <w:p w14:paraId="731B77E0">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数据安全监察计划说明（如有）</w:t>
            </w:r>
          </w:p>
        </w:tc>
        <w:tc>
          <w:tcPr>
            <w:tcW w:w="581" w:type="dxa"/>
            <w:vAlign w:val="center"/>
          </w:tcPr>
          <w:p w14:paraId="0C1578B4">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0EE8C68B">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33260163">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410D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7CEC04D5">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090" w:type="dxa"/>
            <w:vAlign w:val="center"/>
          </w:tcPr>
          <w:p w14:paraId="03F5B2DA">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涉及生物样本外送，需提供样本运输SOP、运输机构及检测机构的资质证明文件以及生物样本使用承诺书，</w:t>
            </w:r>
            <w:r>
              <w:rPr>
                <w:rFonts w:hint="default" w:ascii="Times New Roman" w:hAnsi="Times New Roman" w:eastAsia="仿宋" w:cs="Times New Roman"/>
                <w:b w:val="0"/>
                <w:bCs w:val="0"/>
                <w:i w:val="0"/>
                <w:iCs w:val="0"/>
                <w:color w:val="000000"/>
                <w:kern w:val="0"/>
                <w:sz w:val="24"/>
                <w:szCs w:val="24"/>
                <w:u w:val="none"/>
                <w:lang w:val="en-US" w:eastAsia="zh-CN" w:bidi="ar"/>
              </w:rPr>
              <w:t>该承诺书应包含但不限于</w:t>
            </w:r>
            <w:r>
              <w:rPr>
                <w:rFonts w:hint="default" w:ascii="Times New Roman" w:hAnsi="Times New Roman" w:eastAsia="仿宋" w:cs="Times New Roman"/>
                <w:sz w:val="24"/>
                <w:szCs w:val="24"/>
              </w:rPr>
              <w:t>剩余样本处理方式说明</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样本不外流承诺</w:t>
            </w:r>
            <w:r>
              <w:rPr>
                <w:rFonts w:hint="default" w:ascii="Times New Roman" w:hAnsi="Times New Roman" w:eastAsia="仿宋" w:cs="Times New Roman"/>
                <w:sz w:val="24"/>
                <w:szCs w:val="24"/>
                <w:lang w:val="en-US" w:eastAsia="zh-CN"/>
              </w:rPr>
              <w:t>等。</w:t>
            </w:r>
          </w:p>
        </w:tc>
        <w:tc>
          <w:tcPr>
            <w:tcW w:w="581" w:type="dxa"/>
            <w:vAlign w:val="center"/>
          </w:tcPr>
          <w:p w14:paraId="0642E4BC">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5BFE02BB">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2681B0B9">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3F52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719B8A3E">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21</w:t>
            </w:r>
          </w:p>
        </w:tc>
        <w:tc>
          <w:tcPr>
            <w:tcW w:w="7090" w:type="dxa"/>
            <w:vAlign w:val="center"/>
          </w:tcPr>
          <w:p w14:paraId="44D3CBF7">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生物样本、信息数据的来源证明（如需）</w:t>
            </w:r>
          </w:p>
        </w:tc>
        <w:tc>
          <w:tcPr>
            <w:tcW w:w="581" w:type="dxa"/>
            <w:vAlign w:val="center"/>
          </w:tcPr>
          <w:p w14:paraId="56F4326B">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34C168D7">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7E0F57A3">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2337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24900725">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22</w:t>
            </w:r>
          </w:p>
        </w:tc>
        <w:tc>
          <w:tcPr>
            <w:tcW w:w="7090" w:type="dxa"/>
            <w:vAlign w:val="center"/>
          </w:tcPr>
          <w:p w14:paraId="683FFD3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研究成果的发布形式说明</w:t>
            </w:r>
          </w:p>
        </w:tc>
        <w:tc>
          <w:tcPr>
            <w:tcW w:w="581" w:type="dxa"/>
            <w:vAlign w:val="center"/>
          </w:tcPr>
          <w:p w14:paraId="2F22DF8A">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69E874B6">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1C3ACF1D">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r w14:paraId="55E3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77" w:type="dxa"/>
            <w:vAlign w:val="center"/>
          </w:tcPr>
          <w:p w14:paraId="1D9F8FD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23</w:t>
            </w:r>
          </w:p>
        </w:tc>
        <w:tc>
          <w:tcPr>
            <w:tcW w:w="7090" w:type="dxa"/>
            <w:vAlign w:val="center"/>
          </w:tcPr>
          <w:p w14:paraId="6AF67CD2">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其它材料</w:t>
            </w:r>
          </w:p>
        </w:tc>
        <w:tc>
          <w:tcPr>
            <w:tcW w:w="581" w:type="dxa"/>
            <w:vAlign w:val="center"/>
          </w:tcPr>
          <w:p w14:paraId="5B10C9D9">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563" w:type="dxa"/>
            <w:vAlign w:val="center"/>
          </w:tcPr>
          <w:p w14:paraId="4A31AFAA">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c>
          <w:tcPr>
            <w:tcW w:w="1119" w:type="dxa"/>
            <w:vAlign w:val="center"/>
          </w:tcPr>
          <w:p w14:paraId="5B81C287">
            <w:pPr>
              <w:widowControl/>
              <w:autoSpaceDE/>
              <w:autoSpaceDN/>
              <w:spacing w:before="0" w:after="0" w:line="288" w:lineRule="auto"/>
              <w:ind w:left="0" w:firstLine="0"/>
              <w:rPr>
                <w:rFonts w:hint="default" w:ascii="Times New Roman" w:hAnsi="Times New Roman" w:eastAsia="仿宋" w:cs="Times New Roman"/>
                <w:sz w:val="20"/>
                <w:szCs w:val="21"/>
                <w:highlight w:val="none"/>
              </w:rPr>
            </w:pPr>
          </w:p>
        </w:tc>
      </w:tr>
    </w:tbl>
    <w:p w14:paraId="7CDB9959">
      <w:pPr>
        <w:spacing w:line="276" w:lineRule="auto"/>
        <w:ind w:firstLine="420" w:firstLineChars="200"/>
        <w:rPr>
          <w:rFonts w:hint="default" w:ascii="Times New Roman" w:hAnsi="Times New Roman" w:eastAsia="仿宋" w:cs="Times New Roman"/>
          <w:sz w:val="21"/>
          <w:szCs w:val="21"/>
          <w:highlight w:val="none"/>
        </w:rPr>
      </w:pPr>
      <w:r>
        <w:rPr>
          <w:rFonts w:hint="default" w:ascii="Times New Roman" w:hAnsi="Times New Roman" w:eastAsia="仿宋" w:cs="Times New Roman"/>
          <w:sz w:val="21"/>
          <w:szCs w:val="21"/>
          <w:highlight w:val="none"/>
        </w:rPr>
        <w:t>注：</w:t>
      </w: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1 \* GB3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①</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涉及企业</w:t>
      </w:r>
      <w:r>
        <w:rPr>
          <w:rFonts w:hint="default" w:ascii="Times New Roman" w:hAnsi="Times New Roman" w:eastAsia="仿宋" w:cs="Times New Roman"/>
          <w:sz w:val="21"/>
          <w:szCs w:val="21"/>
          <w:highlight w:val="none"/>
          <w:lang w:val="en-US" w:eastAsia="zh-CN"/>
        </w:rPr>
        <w:t>作为</w:t>
      </w:r>
      <w:r>
        <w:rPr>
          <w:rFonts w:hint="default" w:ascii="Times New Roman" w:hAnsi="Times New Roman" w:eastAsia="仿宋" w:cs="Times New Roman"/>
          <w:sz w:val="21"/>
          <w:szCs w:val="21"/>
          <w:highlight w:val="none"/>
        </w:rPr>
        <w:t>资助方的，</w:t>
      </w:r>
      <w:r>
        <w:rPr>
          <w:rFonts w:hint="default" w:ascii="Times New Roman" w:hAnsi="Times New Roman" w:eastAsia="仿宋" w:cs="Times New Roman"/>
          <w:sz w:val="21"/>
          <w:szCs w:val="21"/>
          <w:highlight w:val="none"/>
          <w:lang w:val="en-US" w:eastAsia="zh-CN"/>
        </w:rPr>
        <w:t>资助方</w:t>
      </w:r>
      <w:r>
        <w:rPr>
          <w:rFonts w:hint="default" w:ascii="Times New Roman" w:hAnsi="Times New Roman" w:eastAsia="仿宋" w:cs="Times New Roman"/>
          <w:sz w:val="21"/>
          <w:szCs w:val="21"/>
          <w:highlight w:val="none"/>
        </w:rPr>
        <w:t>递交的所有文件应加盖资助方或CRO公司的公章，包括封面盖章和骑缝章。是否认可CRO公司加盖的公章，视资助方与CRO公司的委托范围而定。</w:t>
      </w: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2 \* GB3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②</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lang w:eastAsia="zh-CN"/>
        </w:rPr>
        <w:t>研究参与者</w:t>
      </w:r>
      <w:r>
        <w:rPr>
          <w:rFonts w:hint="default" w:ascii="Times New Roman" w:hAnsi="Times New Roman" w:eastAsia="仿宋" w:cs="Times New Roman"/>
          <w:sz w:val="21"/>
          <w:szCs w:val="21"/>
          <w:highlight w:val="none"/>
        </w:rPr>
        <w:t>补偿方式、数额和计划应在知情同意书中告知。</w:t>
      </w:r>
      <w:r>
        <w:rPr>
          <w:rFonts w:hint="default" w:ascii="Times New Roman" w:hAnsi="Times New Roman" w:eastAsia="仿宋" w:cs="Times New Roman"/>
          <w:sz w:val="21"/>
          <w:szCs w:val="21"/>
          <w:highlight w:val="none"/>
        </w:rPr>
        <w:fldChar w:fldCharType="begin"/>
      </w:r>
      <w:r>
        <w:rPr>
          <w:rFonts w:hint="default" w:ascii="Times New Roman" w:hAnsi="Times New Roman" w:eastAsia="仿宋" w:cs="Times New Roman"/>
          <w:sz w:val="21"/>
          <w:szCs w:val="21"/>
          <w:highlight w:val="none"/>
        </w:rPr>
        <w:instrText xml:space="preserve"> = 3 \* GB3 </w:instrText>
      </w:r>
      <w:r>
        <w:rPr>
          <w:rFonts w:hint="default" w:ascii="Times New Roman" w:hAnsi="Times New Roman" w:eastAsia="仿宋" w:cs="Times New Roman"/>
          <w:sz w:val="21"/>
          <w:szCs w:val="21"/>
          <w:highlight w:val="none"/>
        </w:rPr>
        <w:fldChar w:fldCharType="separate"/>
      </w:r>
      <w:r>
        <w:rPr>
          <w:rFonts w:hint="default" w:ascii="Times New Roman" w:hAnsi="Times New Roman" w:eastAsia="仿宋" w:cs="Times New Roman"/>
          <w:sz w:val="21"/>
          <w:szCs w:val="21"/>
          <w:highlight w:val="none"/>
        </w:rPr>
        <w:t>③</w:t>
      </w:r>
      <w:r>
        <w:rPr>
          <w:rFonts w:hint="default" w:ascii="Times New Roman" w:hAnsi="Times New Roman" w:eastAsia="仿宋" w:cs="Times New Roman"/>
          <w:sz w:val="21"/>
          <w:szCs w:val="21"/>
          <w:highlight w:val="none"/>
        </w:rPr>
        <w:fldChar w:fldCharType="end"/>
      </w:r>
      <w:r>
        <w:rPr>
          <w:rFonts w:hint="default" w:ascii="Times New Roman" w:hAnsi="Times New Roman" w:eastAsia="仿宋" w:cs="Times New Roman"/>
          <w:sz w:val="21"/>
          <w:szCs w:val="21"/>
          <w:highlight w:val="none"/>
        </w:rPr>
        <w:t>病例报告表不能出现</w:t>
      </w:r>
      <w:r>
        <w:rPr>
          <w:rFonts w:hint="default" w:ascii="Times New Roman" w:hAnsi="Times New Roman" w:eastAsia="仿宋" w:cs="Times New Roman"/>
          <w:sz w:val="21"/>
          <w:szCs w:val="21"/>
          <w:highlight w:val="none"/>
          <w:lang w:eastAsia="zh-CN"/>
        </w:rPr>
        <w:t>研究参与者</w:t>
      </w:r>
      <w:r>
        <w:rPr>
          <w:rFonts w:hint="default" w:ascii="Times New Roman" w:hAnsi="Times New Roman" w:eastAsia="仿宋" w:cs="Times New Roman"/>
          <w:sz w:val="21"/>
          <w:szCs w:val="21"/>
          <w:highlight w:val="none"/>
        </w:rPr>
        <w:t>姓名、身份证、电话号码、住址、住院号等可身份识别的信息。</w:t>
      </w:r>
    </w:p>
    <w:p w14:paraId="1560D62D"/>
    <w:p w14:paraId="575B5FC0"/>
    <w:p w14:paraId="75B1385A"/>
    <w:p w14:paraId="447DECEC">
      <w:pPr>
        <w:widowControl/>
        <w:spacing w:line="276" w:lineRule="auto"/>
        <w:ind w:firstLine="562"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2.复审</w:t>
      </w:r>
    </w:p>
    <w:tbl>
      <w:tblPr>
        <w:tblStyle w:val="4"/>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7012"/>
        <w:gridCol w:w="554"/>
        <w:gridCol w:w="572"/>
        <w:gridCol w:w="1158"/>
      </w:tblGrid>
      <w:tr w14:paraId="7C89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5" w:type="dxa"/>
          </w:tcPr>
          <w:p w14:paraId="34B8C6F5">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7012" w:type="dxa"/>
          </w:tcPr>
          <w:p w14:paraId="5AED5AB6">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c>
          <w:tcPr>
            <w:tcW w:w="554" w:type="dxa"/>
          </w:tcPr>
          <w:p w14:paraId="5EBB3D42">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有</w:t>
            </w:r>
          </w:p>
        </w:tc>
        <w:tc>
          <w:tcPr>
            <w:tcW w:w="572" w:type="dxa"/>
          </w:tcPr>
          <w:p w14:paraId="795CE904">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无</w:t>
            </w:r>
          </w:p>
        </w:tc>
        <w:tc>
          <w:tcPr>
            <w:tcW w:w="1158" w:type="dxa"/>
          </w:tcPr>
          <w:p w14:paraId="1A679B85">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不适用</w:t>
            </w:r>
          </w:p>
        </w:tc>
      </w:tr>
      <w:tr w14:paraId="7E48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5" w:type="dxa"/>
            <w:vAlign w:val="center"/>
          </w:tcPr>
          <w:p w14:paraId="056539C1">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7012" w:type="dxa"/>
          </w:tcPr>
          <w:p w14:paraId="6AEE6782">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递交信(注明递交文件的版本号和版本日期，PI签署姓名与日期)</w:t>
            </w:r>
          </w:p>
        </w:tc>
        <w:tc>
          <w:tcPr>
            <w:tcW w:w="554" w:type="dxa"/>
          </w:tcPr>
          <w:p w14:paraId="3FA844B4">
            <w:pPr>
              <w:widowControl/>
              <w:jc w:val="left"/>
              <w:rPr>
                <w:rFonts w:hint="default" w:ascii="Times New Roman" w:hAnsi="Times New Roman" w:eastAsia="仿宋" w:cs="Times New Roman"/>
                <w:sz w:val="20"/>
                <w:szCs w:val="21"/>
              </w:rPr>
            </w:pPr>
          </w:p>
        </w:tc>
        <w:tc>
          <w:tcPr>
            <w:tcW w:w="572" w:type="dxa"/>
          </w:tcPr>
          <w:p w14:paraId="5DC0BF6B">
            <w:pPr>
              <w:widowControl/>
              <w:jc w:val="left"/>
              <w:rPr>
                <w:rFonts w:hint="default" w:ascii="Times New Roman" w:hAnsi="Times New Roman" w:eastAsia="仿宋" w:cs="Times New Roman"/>
                <w:sz w:val="20"/>
                <w:szCs w:val="21"/>
              </w:rPr>
            </w:pPr>
          </w:p>
        </w:tc>
        <w:tc>
          <w:tcPr>
            <w:tcW w:w="1158" w:type="dxa"/>
          </w:tcPr>
          <w:p w14:paraId="00818F6E">
            <w:pPr>
              <w:widowControl/>
              <w:jc w:val="left"/>
              <w:rPr>
                <w:rFonts w:hint="default" w:ascii="Times New Roman" w:hAnsi="Times New Roman" w:eastAsia="仿宋" w:cs="Times New Roman"/>
                <w:sz w:val="20"/>
                <w:szCs w:val="21"/>
              </w:rPr>
            </w:pPr>
          </w:p>
        </w:tc>
      </w:tr>
      <w:tr w14:paraId="5D61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5" w:type="dxa"/>
            <w:vAlign w:val="center"/>
          </w:tcPr>
          <w:p w14:paraId="47EEB3DF">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7012" w:type="dxa"/>
          </w:tcPr>
          <w:p w14:paraId="3C37F882">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复审申请表(PI签署姓名与日期)</w:t>
            </w:r>
          </w:p>
        </w:tc>
        <w:tc>
          <w:tcPr>
            <w:tcW w:w="554" w:type="dxa"/>
          </w:tcPr>
          <w:p w14:paraId="63D70461">
            <w:pPr>
              <w:widowControl/>
              <w:jc w:val="left"/>
              <w:rPr>
                <w:rFonts w:hint="default" w:ascii="Times New Roman" w:hAnsi="Times New Roman" w:eastAsia="仿宋" w:cs="Times New Roman"/>
                <w:sz w:val="20"/>
                <w:szCs w:val="21"/>
              </w:rPr>
            </w:pPr>
          </w:p>
        </w:tc>
        <w:tc>
          <w:tcPr>
            <w:tcW w:w="572" w:type="dxa"/>
          </w:tcPr>
          <w:p w14:paraId="426B0BD8">
            <w:pPr>
              <w:widowControl/>
              <w:jc w:val="left"/>
              <w:rPr>
                <w:rFonts w:hint="default" w:ascii="Times New Roman" w:hAnsi="Times New Roman" w:eastAsia="仿宋" w:cs="Times New Roman"/>
                <w:sz w:val="20"/>
                <w:szCs w:val="21"/>
              </w:rPr>
            </w:pPr>
          </w:p>
        </w:tc>
        <w:tc>
          <w:tcPr>
            <w:tcW w:w="1158" w:type="dxa"/>
          </w:tcPr>
          <w:p w14:paraId="49A000CF">
            <w:pPr>
              <w:widowControl/>
              <w:jc w:val="left"/>
              <w:rPr>
                <w:rFonts w:hint="default" w:ascii="Times New Roman" w:hAnsi="Times New Roman" w:eastAsia="仿宋" w:cs="Times New Roman"/>
                <w:sz w:val="20"/>
                <w:szCs w:val="21"/>
              </w:rPr>
            </w:pPr>
          </w:p>
        </w:tc>
      </w:tr>
      <w:tr w14:paraId="6B00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5" w:type="dxa"/>
            <w:vAlign w:val="center"/>
          </w:tcPr>
          <w:p w14:paraId="366504AC">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7012" w:type="dxa"/>
          </w:tcPr>
          <w:p w14:paraId="4E5ABE80">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修正后的临床研究方案(如适用，注明版本号与日期)</w:t>
            </w:r>
          </w:p>
        </w:tc>
        <w:tc>
          <w:tcPr>
            <w:tcW w:w="554" w:type="dxa"/>
          </w:tcPr>
          <w:p w14:paraId="5561F5FE">
            <w:pPr>
              <w:widowControl/>
              <w:jc w:val="left"/>
              <w:rPr>
                <w:rFonts w:hint="default" w:ascii="Times New Roman" w:hAnsi="Times New Roman" w:eastAsia="仿宋" w:cs="Times New Roman"/>
                <w:sz w:val="20"/>
                <w:szCs w:val="21"/>
              </w:rPr>
            </w:pPr>
          </w:p>
        </w:tc>
        <w:tc>
          <w:tcPr>
            <w:tcW w:w="572" w:type="dxa"/>
          </w:tcPr>
          <w:p w14:paraId="7C11B950">
            <w:pPr>
              <w:widowControl/>
              <w:jc w:val="left"/>
              <w:rPr>
                <w:rFonts w:hint="default" w:ascii="Times New Roman" w:hAnsi="Times New Roman" w:eastAsia="仿宋" w:cs="Times New Roman"/>
                <w:sz w:val="20"/>
                <w:szCs w:val="21"/>
              </w:rPr>
            </w:pPr>
          </w:p>
        </w:tc>
        <w:tc>
          <w:tcPr>
            <w:tcW w:w="1158" w:type="dxa"/>
          </w:tcPr>
          <w:p w14:paraId="43B6A528">
            <w:pPr>
              <w:widowControl/>
              <w:jc w:val="left"/>
              <w:rPr>
                <w:rFonts w:hint="default" w:ascii="Times New Roman" w:hAnsi="Times New Roman" w:eastAsia="仿宋" w:cs="Times New Roman"/>
                <w:sz w:val="20"/>
                <w:szCs w:val="21"/>
              </w:rPr>
            </w:pPr>
          </w:p>
        </w:tc>
      </w:tr>
      <w:tr w14:paraId="5F41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5" w:type="dxa"/>
            <w:vAlign w:val="center"/>
          </w:tcPr>
          <w:p w14:paraId="7EF47023">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7012" w:type="dxa"/>
          </w:tcPr>
          <w:p w14:paraId="0C1D466A">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修正后的知情同意书(如适用，注明版本号与日期)</w:t>
            </w:r>
          </w:p>
        </w:tc>
        <w:tc>
          <w:tcPr>
            <w:tcW w:w="554" w:type="dxa"/>
          </w:tcPr>
          <w:p w14:paraId="6ACD3039">
            <w:pPr>
              <w:widowControl/>
              <w:jc w:val="left"/>
              <w:rPr>
                <w:rFonts w:hint="default" w:ascii="Times New Roman" w:hAnsi="Times New Roman" w:eastAsia="仿宋" w:cs="Times New Roman"/>
                <w:sz w:val="20"/>
                <w:szCs w:val="21"/>
              </w:rPr>
            </w:pPr>
          </w:p>
        </w:tc>
        <w:tc>
          <w:tcPr>
            <w:tcW w:w="572" w:type="dxa"/>
          </w:tcPr>
          <w:p w14:paraId="479EF802">
            <w:pPr>
              <w:widowControl/>
              <w:jc w:val="left"/>
              <w:rPr>
                <w:rFonts w:hint="default" w:ascii="Times New Roman" w:hAnsi="Times New Roman" w:eastAsia="仿宋" w:cs="Times New Roman"/>
                <w:sz w:val="20"/>
                <w:szCs w:val="21"/>
              </w:rPr>
            </w:pPr>
          </w:p>
        </w:tc>
        <w:tc>
          <w:tcPr>
            <w:tcW w:w="1158" w:type="dxa"/>
          </w:tcPr>
          <w:p w14:paraId="7778E997">
            <w:pPr>
              <w:widowControl/>
              <w:jc w:val="left"/>
              <w:rPr>
                <w:rFonts w:hint="default" w:ascii="Times New Roman" w:hAnsi="Times New Roman" w:eastAsia="仿宋" w:cs="Times New Roman"/>
                <w:sz w:val="20"/>
                <w:szCs w:val="21"/>
              </w:rPr>
            </w:pPr>
          </w:p>
        </w:tc>
      </w:tr>
      <w:tr w14:paraId="66B4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5" w:type="dxa"/>
            <w:vAlign w:val="center"/>
          </w:tcPr>
          <w:p w14:paraId="0DE5B941">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7012" w:type="dxa"/>
          </w:tcPr>
          <w:p w14:paraId="690574B5">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修正后的招募受试者材料(如适用，注明版本号与日期)</w:t>
            </w:r>
          </w:p>
        </w:tc>
        <w:tc>
          <w:tcPr>
            <w:tcW w:w="554" w:type="dxa"/>
          </w:tcPr>
          <w:p w14:paraId="60C363E0">
            <w:pPr>
              <w:widowControl/>
              <w:jc w:val="left"/>
              <w:rPr>
                <w:rFonts w:hint="default" w:ascii="Times New Roman" w:hAnsi="Times New Roman" w:eastAsia="仿宋" w:cs="Times New Roman"/>
                <w:sz w:val="20"/>
                <w:szCs w:val="21"/>
              </w:rPr>
            </w:pPr>
          </w:p>
        </w:tc>
        <w:tc>
          <w:tcPr>
            <w:tcW w:w="572" w:type="dxa"/>
          </w:tcPr>
          <w:p w14:paraId="1002A77C">
            <w:pPr>
              <w:widowControl/>
              <w:jc w:val="left"/>
              <w:rPr>
                <w:rFonts w:hint="default" w:ascii="Times New Roman" w:hAnsi="Times New Roman" w:eastAsia="仿宋" w:cs="Times New Roman"/>
                <w:sz w:val="20"/>
                <w:szCs w:val="21"/>
              </w:rPr>
            </w:pPr>
          </w:p>
        </w:tc>
        <w:tc>
          <w:tcPr>
            <w:tcW w:w="1158" w:type="dxa"/>
          </w:tcPr>
          <w:p w14:paraId="6EC719D9">
            <w:pPr>
              <w:widowControl/>
              <w:jc w:val="left"/>
              <w:rPr>
                <w:rFonts w:hint="default" w:ascii="Times New Roman" w:hAnsi="Times New Roman" w:eastAsia="仿宋" w:cs="Times New Roman"/>
                <w:sz w:val="20"/>
                <w:szCs w:val="21"/>
              </w:rPr>
            </w:pPr>
          </w:p>
        </w:tc>
      </w:tr>
      <w:tr w14:paraId="675F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95" w:type="dxa"/>
            <w:vAlign w:val="center"/>
          </w:tcPr>
          <w:p w14:paraId="124023BA">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7012" w:type="dxa"/>
          </w:tcPr>
          <w:p w14:paraId="35C05E3E">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c>
          <w:tcPr>
            <w:tcW w:w="554" w:type="dxa"/>
          </w:tcPr>
          <w:p w14:paraId="069DDD20">
            <w:pPr>
              <w:widowControl/>
              <w:jc w:val="left"/>
              <w:rPr>
                <w:rFonts w:hint="default" w:ascii="Times New Roman" w:hAnsi="Times New Roman" w:eastAsia="仿宋" w:cs="Times New Roman"/>
                <w:sz w:val="20"/>
                <w:szCs w:val="21"/>
              </w:rPr>
            </w:pPr>
          </w:p>
        </w:tc>
        <w:tc>
          <w:tcPr>
            <w:tcW w:w="572" w:type="dxa"/>
          </w:tcPr>
          <w:p w14:paraId="6823E940">
            <w:pPr>
              <w:widowControl/>
              <w:jc w:val="left"/>
              <w:rPr>
                <w:rFonts w:hint="default" w:ascii="Times New Roman" w:hAnsi="Times New Roman" w:eastAsia="仿宋" w:cs="Times New Roman"/>
                <w:sz w:val="20"/>
                <w:szCs w:val="21"/>
              </w:rPr>
            </w:pPr>
          </w:p>
        </w:tc>
        <w:tc>
          <w:tcPr>
            <w:tcW w:w="1158" w:type="dxa"/>
          </w:tcPr>
          <w:p w14:paraId="12166B75">
            <w:pPr>
              <w:widowControl/>
              <w:jc w:val="left"/>
              <w:rPr>
                <w:rFonts w:hint="default" w:ascii="Times New Roman" w:hAnsi="Times New Roman" w:eastAsia="仿宋" w:cs="Times New Roman"/>
                <w:sz w:val="20"/>
                <w:szCs w:val="21"/>
              </w:rPr>
            </w:pPr>
          </w:p>
        </w:tc>
      </w:tr>
    </w:tbl>
    <w:p w14:paraId="2130F003">
      <w:pPr>
        <w:keepNext/>
        <w:keepLines/>
        <w:widowControl/>
        <w:spacing w:after="120" w:line="413" w:lineRule="auto"/>
        <w:ind w:firstLine="562" w:firstLineChars="200"/>
        <w:outlineLvl w:val="1"/>
        <w:rPr>
          <w:rFonts w:hint="default" w:ascii="Times New Roman" w:hAnsi="Times New Roman" w:eastAsia="仿宋" w:cs="Times New Roman"/>
          <w:b/>
          <w:sz w:val="28"/>
          <w:szCs w:val="28"/>
        </w:rPr>
      </w:pPr>
      <w:bookmarkStart w:id="6" w:name="_Toc81589989"/>
      <w:bookmarkStart w:id="7" w:name="_Toc13187"/>
      <w:r>
        <w:rPr>
          <w:rFonts w:hint="default" w:ascii="Times New Roman" w:hAnsi="Times New Roman" w:eastAsia="仿宋" w:cs="Times New Roman"/>
          <w:b/>
          <w:sz w:val="28"/>
          <w:szCs w:val="28"/>
        </w:rPr>
        <w:t>3.跟踪审查</w:t>
      </w:r>
      <w:bookmarkEnd w:id="6"/>
      <w:bookmarkEnd w:id="7"/>
    </w:p>
    <w:p w14:paraId="473C9928">
      <w:pPr>
        <w:widowControl/>
        <w:spacing w:after="120" w:line="360" w:lineRule="auto"/>
        <w:ind w:firstLine="482" w:firstLineChars="200"/>
        <w:jc w:val="left"/>
        <w:rPr>
          <w:rFonts w:hint="default" w:ascii="Times New Roman" w:hAnsi="Times New Roman" w:eastAsia="仿宋" w:cs="Times New Roman"/>
          <w:b/>
          <w:sz w:val="24"/>
        </w:rPr>
      </w:pPr>
      <w:r>
        <w:rPr>
          <w:rFonts w:hint="default" w:ascii="Times New Roman" w:hAnsi="Times New Roman" w:eastAsia="仿宋" w:cs="Times New Roman"/>
          <w:b/>
          <w:sz w:val="24"/>
        </w:rPr>
        <w:t>3.1修正案审查</w:t>
      </w:r>
    </w:p>
    <w:tbl>
      <w:tblPr>
        <w:tblStyle w:val="4"/>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992"/>
        <w:gridCol w:w="536"/>
        <w:gridCol w:w="590"/>
        <w:gridCol w:w="1143"/>
      </w:tblGrid>
      <w:tr w14:paraId="6EE7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top"/>
          </w:tcPr>
          <w:p w14:paraId="39D2D66E">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6992" w:type="dxa"/>
            <w:vAlign w:val="top"/>
          </w:tcPr>
          <w:p w14:paraId="40F36333">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类型</w:t>
            </w:r>
          </w:p>
        </w:tc>
        <w:tc>
          <w:tcPr>
            <w:tcW w:w="536" w:type="dxa"/>
            <w:vAlign w:val="top"/>
          </w:tcPr>
          <w:p w14:paraId="1E822779">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有</w:t>
            </w:r>
          </w:p>
        </w:tc>
        <w:tc>
          <w:tcPr>
            <w:tcW w:w="590" w:type="dxa"/>
            <w:vAlign w:val="top"/>
          </w:tcPr>
          <w:p w14:paraId="4E3DDCB6">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无</w:t>
            </w:r>
          </w:p>
        </w:tc>
        <w:tc>
          <w:tcPr>
            <w:tcW w:w="1143" w:type="dxa"/>
            <w:vAlign w:val="top"/>
          </w:tcPr>
          <w:p w14:paraId="118C1854">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不适用</w:t>
            </w:r>
          </w:p>
        </w:tc>
      </w:tr>
      <w:tr w14:paraId="2D52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08672DCF">
            <w:pPr>
              <w:widowControl/>
              <w:autoSpaceDE/>
              <w:autoSpaceDN/>
              <w:spacing w:before="0" w:after="0" w:line="276"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6992" w:type="dxa"/>
            <w:vAlign w:val="center"/>
          </w:tcPr>
          <w:p w14:paraId="6BE422D0">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递交信（注明递交文件的版本号和版本日期，PI签署姓名与日期）</w:t>
            </w:r>
          </w:p>
        </w:tc>
        <w:tc>
          <w:tcPr>
            <w:tcW w:w="536" w:type="dxa"/>
            <w:vAlign w:val="top"/>
          </w:tcPr>
          <w:p w14:paraId="120A5AC8">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90" w:type="dxa"/>
            <w:vAlign w:val="top"/>
          </w:tcPr>
          <w:p w14:paraId="1E777E32">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43" w:type="dxa"/>
            <w:vAlign w:val="top"/>
          </w:tcPr>
          <w:p w14:paraId="4F69E975">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1D0A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1582EEA6">
            <w:pPr>
              <w:widowControl/>
              <w:autoSpaceDE/>
              <w:autoSpaceDN/>
              <w:spacing w:before="0" w:after="0" w:line="276"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6992" w:type="dxa"/>
            <w:vAlign w:val="center"/>
          </w:tcPr>
          <w:p w14:paraId="764E06E5">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修正案审查申请表（PI签署姓名与日期）</w:t>
            </w:r>
          </w:p>
        </w:tc>
        <w:tc>
          <w:tcPr>
            <w:tcW w:w="536" w:type="dxa"/>
            <w:vAlign w:val="top"/>
          </w:tcPr>
          <w:p w14:paraId="2C110B55">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90" w:type="dxa"/>
            <w:vAlign w:val="top"/>
          </w:tcPr>
          <w:p w14:paraId="191914A2">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43" w:type="dxa"/>
            <w:vAlign w:val="top"/>
          </w:tcPr>
          <w:p w14:paraId="6272B8E2">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1919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0F4195E5">
            <w:pPr>
              <w:widowControl/>
              <w:autoSpaceDE/>
              <w:autoSpaceDN/>
              <w:spacing w:before="0" w:after="0" w:line="276"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6992" w:type="dxa"/>
            <w:vAlign w:val="center"/>
          </w:tcPr>
          <w:p w14:paraId="15AB6AB0">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修正后的临床研究方案（如适用，注明版本号与日期）</w:t>
            </w:r>
          </w:p>
        </w:tc>
        <w:tc>
          <w:tcPr>
            <w:tcW w:w="536" w:type="dxa"/>
            <w:vAlign w:val="top"/>
          </w:tcPr>
          <w:p w14:paraId="1C6D4E84">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90" w:type="dxa"/>
            <w:vAlign w:val="top"/>
          </w:tcPr>
          <w:p w14:paraId="290FA1CF">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43" w:type="dxa"/>
            <w:vAlign w:val="top"/>
          </w:tcPr>
          <w:p w14:paraId="22F31AB1">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0D99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14CEDF38">
            <w:pPr>
              <w:widowControl/>
              <w:autoSpaceDE/>
              <w:autoSpaceDN/>
              <w:spacing w:before="0" w:after="0" w:line="276"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6992" w:type="dxa"/>
            <w:vAlign w:val="center"/>
          </w:tcPr>
          <w:p w14:paraId="2C5497DA">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修正后的知情同意书（如适用，注明版本号与日期）</w:t>
            </w:r>
          </w:p>
        </w:tc>
        <w:tc>
          <w:tcPr>
            <w:tcW w:w="536" w:type="dxa"/>
            <w:vAlign w:val="top"/>
          </w:tcPr>
          <w:p w14:paraId="2E4000A7">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90" w:type="dxa"/>
            <w:vAlign w:val="top"/>
          </w:tcPr>
          <w:p w14:paraId="7A30DB80">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43" w:type="dxa"/>
            <w:vAlign w:val="top"/>
          </w:tcPr>
          <w:p w14:paraId="32902A11">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2878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3166A7A3">
            <w:pPr>
              <w:widowControl/>
              <w:autoSpaceDE/>
              <w:autoSpaceDN/>
              <w:spacing w:before="0" w:after="0" w:line="276"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6992" w:type="dxa"/>
            <w:vAlign w:val="center"/>
          </w:tcPr>
          <w:p w14:paraId="31E8C57B">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修正后的招募材料（如适用，注明版本号与日期）</w:t>
            </w:r>
          </w:p>
        </w:tc>
        <w:tc>
          <w:tcPr>
            <w:tcW w:w="536" w:type="dxa"/>
            <w:vAlign w:val="top"/>
          </w:tcPr>
          <w:p w14:paraId="55B83AE3">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90" w:type="dxa"/>
            <w:vAlign w:val="top"/>
          </w:tcPr>
          <w:p w14:paraId="47A0C399">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43" w:type="dxa"/>
            <w:vAlign w:val="top"/>
          </w:tcPr>
          <w:p w14:paraId="10EF0A55">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503B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627C2C14">
            <w:pPr>
              <w:widowControl/>
              <w:autoSpaceDE/>
              <w:autoSpaceDN/>
              <w:spacing w:before="0" w:after="0" w:line="276"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6992" w:type="dxa"/>
            <w:vAlign w:val="center"/>
          </w:tcPr>
          <w:p w14:paraId="4A6DD46F">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组长单位伦理批件及其它伦理审查委员会的重要决定（如有）</w:t>
            </w:r>
          </w:p>
        </w:tc>
        <w:tc>
          <w:tcPr>
            <w:tcW w:w="536" w:type="dxa"/>
            <w:vAlign w:val="top"/>
          </w:tcPr>
          <w:p w14:paraId="6EACFBCF">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90" w:type="dxa"/>
            <w:vAlign w:val="top"/>
          </w:tcPr>
          <w:p w14:paraId="68626F08">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43" w:type="dxa"/>
            <w:vAlign w:val="top"/>
          </w:tcPr>
          <w:p w14:paraId="35C38D4F">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r w14:paraId="082D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7A999766">
            <w:pPr>
              <w:widowControl/>
              <w:autoSpaceDE/>
              <w:autoSpaceDN/>
              <w:spacing w:before="0" w:after="0" w:line="276" w:lineRule="auto"/>
              <w:ind w:left="0" w:firstLine="0"/>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val="en-US" w:eastAsia="zh-CN"/>
              </w:rPr>
              <w:t>7</w:t>
            </w:r>
          </w:p>
        </w:tc>
        <w:tc>
          <w:tcPr>
            <w:tcW w:w="6992" w:type="dxa"/>
            <w:vAlign w:val="center"/>
          </w:tcPr>
          <w:p w14:paraId="0A02783E">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其它材料</w:t>
            </w:r>
          </w:p>
        </w:tc>
        <w:tc>
          <w:tcPr>
            <w:tcW w:w="536" w:type="dxa"/>
            <w:vAlign w:val="top"/>
          </w:tcPr>
          <w:p w14:paraId="74088EDE">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590" w:type="dxa"/>
            <w:vAlign w:val="top"/>
          </w:tcPr>
          <w:p w14:paraId="7E3A442D">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c>
          <w:tcPr>
            <w:tcW w:w="1143" w:type="dxa"/>
            <w:vAlign w:val="top"/>
          </w:tcPr>
          <w:p w14:paraId="5BA60E27">
            <w:pPr>
              <w:widowControl/>
              <w:autoSpaceDE/>
              <w:autoSpaceDN/>
              <w:spacing w:before="0" w:after="0" w:line="240" w:lineRule="auto"/>
              <w:ind w:left="0" w:firstLine="0"/>
              <w:rPr>
                <w:rFonts w:hint="default" w:ascii="Times New Roman" w:hAnsi="Times New Roman" w:eastAsia="仿宋" w:cs="Times New Roman"/>
                <w:sz w:val="20"/>
                <w:szCs w:val="21"/>
                <w:highlight w:val="none"/>
              </w:rPr>
            </w:pPr>
          </w:p>
        </w:tc>
      </w:tr>
    </w:tbl>
    <w:p w14:paraId="502048F4">
      <w:pPr>
        <w:widowControl/>
        <w:spacing w:before="120" w:after="120" w:line="360" w:lineRule="auto"/>
        <w:ind w:firstLine="482" w:firstLineChars="200"/>
        <w:jc w:val="left"/>
        <w:rPr>
          <w:rFonts w:hint="default" w:ascii="Times New Roman" w:hAnsi="Times New Roman" w:eastAsia="仿宋" w:cs="Times New Roman"/>
          <w:b/>
          <w:sz w:val="24"/>
        </w:rPr>
      </w:pPr>
      <w:r>
        <w:rPr>
          <w:rFonts w:hint="default" w:ascii="Times New Roman" w:hAnsi="Times New Roman" w:eastAsia="仿宋" w:cs="Times New Roman"/>
          <w:b/>
          <w:sz w:val="24"/>
        </w:rPr>
        <w:t>3.2年度/定期跟踪审查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63"/>
        <w:gridCol w:w="567"/>
        <w:gridCol w:w="567"/>
        <w:gridCol w:w="1005"/>
      </w:tblGrid>
      <w:tr w14:paraId="1FF0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51DD4425">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7063" w:type="dxa"/>
          </w:tcPr>
          <w:p w14:paraId="10662790">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c>
          <w:tcPr>
            <w:tcW w:w="567" w:type="dxa"/>
          </w:tcPr>
          <w:p w14:paraId="0E48664A">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有</w:t>
            </w:r>
          </w:p>
        </w:tc>
        <w:tc>
          <w:tcPr>
            <w:tcW w:w="567" w:type="dxa"/>
          </w:tcPr>
          <w:p w14:paraId="31453743">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无</w:t>
            </w:r>
          </w:p>
        </w:tc>
        <w:tc>
          <w:tcPr>
            <w:tcW w:w="1005" w:type="dxa"/>
          </w:tcPr>
          <w:p w14:paraId="40AAAA84">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不适用</w:t>
            </w:r>
          </w:p>
        </w:tc>
      </w:tr>
      <w:tr w14:paraId="70F2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5DB48488">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7063" w:type="dxa"/>
          </w:tcPr>
          <w:p w14:paraId="384BC214">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c>
          <w:tcPr>
            <w:tcW w:w="567" w:type="dxa"/>
          </w:tcPr>
          <w:p w14:paraId="7055EB01">
            <w:pPr>
              <w:widowControl/>
              <w:jc w:val="left"/>
              <w:rPr>
                <w:rFonts w:hint="default" w:ascii="Times New Roman" w:hAnsi="Times New Roman" w:eastAsia="仿宋" w:cs="Times New Roman"/>
                <w:sz w:val="20"/>
                <w:szCs w:val="21"/>
              </w:rPr>
            </w:pPr>
          </w:p>
        </w:tc>
        <w:tc>
          <w:tcPr>
            <w:tcW w:w="567" w:type="dxa"/>
          </w:tcPr>
          <w:p w14:paraId="705D16CB">
            <w:pPr>
              <w:widowControl/>
              <w:jc w:val="left"/>
              <w:rPr>
                <w:rFonts w:hint="default" w:ascii="Times New Roman" w:hAnsi="Times New Roman" w:eastAsia="仿宋" w:cs="Times New Roman"/>
                <w:sz w:val="20"/>
                <w:szCs w:val="21"/>
              </w:rPr>
            </w:pPr>
          </w:p>
        </w:tc>
        <w:tc>
          <w:tcPr>
            <w:tcW w:w="1005" w:type="dxa"/>
          </w:tcPr>
          <w:p w14:paraId="678EF011">
            <w:pPr>
              <w:widowControl/>
              <w:jc w:val="left"/>
              <w:rPr>
                <w:rFonts w:hint="default" w:ascii="Times New Roman" w:hAnsi="Times New Roman" w:eastAsia="仿宋" w:cs="Times New Roman"/>
                <w:sz w:val="20"/>
                <w:szCs w:val="21"/>
              </w:rPr>
            </w:pPr>
          </w:p>
        </w:tc>
      </w:tr>
      <w:tr w14:paraId="2A4D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44BF9D18">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7063" w:type="dxa"/>
          </w:tcPr>
          <w:p w14:paraId="2C6E000C">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研究进展报告(PI签署姓名与日期)</w:t>
            </w:r>
          </w:p>
        </w:tc>
        <w:tc>
          <w:tcPr>
            <w:tcW w:w="567" w:type="dxa"/>
          </w:tcPr>
          <w:p w14:paraId="40D701B0">
            <w:pPr>
              <w:widowControl/>
              <w:jc w:val="left"/>
              <w:rPr>
                <w:rFonts w:hint="default" w:ascii="Times New Roman" w:hAnsi="Times New Roman" w:eastAsia="仿宋" w:cs="Times New Roman"/>
                <w:sz w:val="20"/>
                <w:szCs w:val="21"/>
              </w:rPr>
            </w:pPr>
          </w:p>
        </w:tc>
        <w:tc>
          <w:tcPr>
            <w:tcW w:w="567" w:type="dxa"/>
          </w:tcPr>
          <w:p w14:paraId="674B349A">
            <w:pPr>
              <w:widowControl/>
              <w:jc w:val="left"/>
              <w:rPr>
                <w:rFonts w:hint="default" w:ascii="Times New Roman" w:hAnsi="Times New Roman" w:eastAsia="仿宋" w:cs="Times New Roman"/>
                <w:sz w:val="20"/>
                <w:szCs w:val="21"/>
              </w:rPr>
            </w:pPr>
          </w:p>
        </w:tc>
        <w:tc>
          <w:tcPr>
            <w:tcW w:w="1005" w:type="dxa"/>
          </w:tcPr>
          <w:p w14:paraId="601A6BEC">
            <w:pPr>
              <w:widowControl/>
              <w:jc w:val="left"/>
              <w:rPr>
                <w:rFonts w:hint="default" w:ascii="Times New Roman" w:hAnsi="Times New Roman" w:eastAsia="仿宋" w:cs="Times New Roman"/>
                <w:sz w:val="20"/>
                <w:szCs w:val="21"/>
              </w:rPr>
            </w:pPr>
          </w:p>
        </w:tc>
      </w:tr>
      <w:tr w14:paraId="7BA0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03648542">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7063" w:type="dxa"/>
          </w:tcPr>
          <w:p w14:paraId="2DB36242">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SAE/SUSAR一览表(如适用)</w:t>
            </w:r>
          </w:p>
        </w:tc>
        <w:tc>
          <w:tcPr>
            <w:tcW w:w="567" w:type="dxa"/>
          </w:tcPr>
          <w:p w14:paraId="331836EC">
            <w:pPr>
              <w:widowControl/>
              <w:jc w:val="left"/>
              <w:rPr>
                <w:rFonts w:hint="default" w:ascii="Times New Roman" w:hAnsi="Times New Roman" w:eastAsia="仿宋" w:cs="Times New Roman"/>
                <w:sz w:val="20"/>
                <w:szCs w:val="21"/>
              </w:rPr>
            </w:pPr>
          </w:p>
        </w:tc>
        <w:tc>
          <w:tcPr>
            <w:tcW w:w="567" w:type="dxa"/>
          </w:tcPr>
          <w:p w14:paraId="7AAE1CE3">
            <w:pPr>
              <w:widowControl/>
              <w:jc w:val="left"/>
              <w:rPr>
                <w:rFonts w:hint="default" w:ascii="Times New Roman" w:hAnsi="Times New Roman" w:eastAsia="仿宋" w:cs="Times New Roman"/>
                <w:sz w:val="20"/>
                <w:szCs w:val="21"/>
              </w:rPr>
            </w:pPr>
          </w:p>
        </w:tc>
        <w:tc>
          <w:tcPr>
            <w:tcW w:w="1005" w:type="dxa"/>
          </w:tcPr>
          <w:p w14:paraId="0763DF70">
            <w:pPr>
              <w:widowControl/>
              <w:jc w:val="left"/>
              <w:rPr>
                <w:rFonts w:hint="default" w:ascii="Times New Roman" w:hAnsi="Times New Roman" w:eastAsia="仿宋" w:cs="Times New Roman"/>
                <w:sz w:val="20"/>
                <w:szCs w:val="21"/>
              </w:rPr>
            </w:pPr>
          </w:p>
        </w:tc>
      </w:tr>
      <w:tr w14:paraId="0087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05DD0CC1">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7063" w:type="dxa"/>
          </w:tcPr>
          <w:p w14:paraId="5679FB3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违背/偏离方案一览表(如适用)</w:t>
            </w:r>
          </w:p>
        </w:tc>
        <w:tc>
          <w:tcPr>
            <w:tcW w:w="567" w:type="dxa"/>
          </w:tcPr>
          <w:p w14:paraId="4F800D69">
            <w:pPr>
              <w:widowControl/>
              <w:jc w:val="left"/>
              <w:rPr>
                <w:rFonts w:hint="default" w:ascii="Times New Roman" w:hAnsi="Times New Roman" w:eastAsia="仿宋" w:cs="Times New Roman"/>
                <w:sz w:val="20"/>
                <w:szCs w:val="21"/>
              </w:rPr>
            </w:pPr>
          </w:p>
        </w:tc>
        <w:tc>
          <w:tcPr>
            <w:tcW w:w="567" w:type="dxa"/>
          </w:tcPr>
          <w:p w14:paraId="2096699A">
            <w:pPr>
              <w:widowControl/>
              <w:jc w:val="left"/>
              <w:rPr>
                <w:rFonts w:hint="default" w:ascii="Times New Roman" w:hAnsi="Times New Roman" w:eastAsia="仿宋" w:cs="Times New Roman"/>
                <w:sz w:val="20"/>
                <w:szCs w:val="21"/>
              </w:rPr>
            </w:pPr>
          </w:p>
        </w:tc>
        <w:tc>
          <w:tcPr>
            <w:tcW w:w="1005" w:type="dxa"/>
          </w:tcPr>
          <w:p w14:paraId="1A120276">
            <w:pPr>
              <w:widowControl/>
              <w:jc w:val="left"/>
              <w:rPr>
                <w:rFonts w:hint="default" w:ascii="Times New Roman" w:hAnsi="Times New Roman" w:eastAsia="仿宋" w:cs="Times New Roman"/>
                <w:sz w:val="20"/>
                <w:szCs w:val="21"/>
              </w:rPr>
            </w:pPr>
          </w:p>
        </w:tc>
      </w:tr>
      <w:tr w14:paraId="5D22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59BF12D8">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7063" w:type="dxa"/>
          </w:tcPr>
          <w:p w14:paraId="175FE26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提前退出受试者一览表(如适用)</w:t>
            </w:r>
          </w:p>
        </w:tc>
        <w:tc>
          <w:tcPr>
            <w:tcW w:w="567" w:type="dxa"/>
          </w:tcPr>
          <w:p w14:paraId="3B0D9A8C">
            <w:pPr>
              <w:widowControl/>
              <w:jc w:val="left"/>
              <w:rPr>
                <w:rFonts w:hint="default" w:ascii="Times New Roman" w:hAnsi="Times New Roman" w:eastAsia="仿宋" w:cs="Times New Roman"/>
                <w:sz w:val="20"/>
                <w:szCs w:val="21"/>
              </w:rPr>
            </w:pPr>
          </w:p>
        </w:tc>
        <w:tc>
          <w:tcPr>
            <w:tcW w:w="567" w:type="dxa"/>
          </w:tcPr>
          <w:p w14:paraId="4605508D">
            <w:pPr>
              <w:widowControl/>
              <w:jc w:val="left"/>
              <w:rPr>
                <w:rFonts w:hint="default" w:ascii="Times New Roman" w:hAnsi="Times New Roman" w:eastAsia="仿宋" w:cs="Times New Roman"/>
                <w:sz w:val="20"/>
                <w:szCs w:val="21"/>
              </w:rPr>
            </w:pPr>
          </w:p>
        </w:tc>
        <w:tc>
          <w:tcPr>
            <w:tcW w:w="1005" w:type="dxa"/>
          </w:tcPr>
          <w:p w14:paraId="63FE595D">
            <w:pPr>
              <w:widowControl/>
              <w:jc w:val="left"/>
              <w:rPr>
                <w:rFonts w:hint="default" w:ascii="Times New Roman" w:hAnsi="Times New Roman" w:eastAsia="仿宋" w:cs="Times New Roman"/>
                <w:sz w:val="20"/>
                <w:szCs w:val="21"/>
              </w:rPr>
            </w:pPr>
          </w:p>
        </w:tc>
      </w:tr>
      <w:tr w14:paraId="6552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01525DE2">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7063" w:type="dxa"/>
          </w:tcPr>
          <w:p w14:paraId="5BEED7E7">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影响研究进展情况的说明(如适用)</w:t>
            </w:r>
          </w:p>
        </w:tc>
        <w:tc>
          <w:tcPr>
            <w:tcW w:w="567" w:type="dxa"/>
          </w:tcPr>
          <w:p w14:paraId="0A06B7CC">
            <w:pPr>
              <w:widowControl/>
              <w:jc w:val="left"/>
              <w:rPr>
                <w:rFonts w:hint="default" w:ascii="Times New Roman" w:hAnsi="Times New Roman" w:eastAsia="仿宋" w:cs="Times New Roman"/>
                <w:sz w:val="20"/>
                <w:szCs w:val="21"/>
              </w:rPr>
            </w:pPr>
          </w:p>
        </w:tc>
        <w:tc>
          <w:tcPr>
            <w:tcW w:w="567" w:type="dxa"/>
          </w:tcPr>
          <w:p w14:paraId="54F2C5F6">
            <w:pPr>
              <w:widowControl/>
              <w:jc w:val="left"/>
              <w:rPr>
                <w:rFonts w:hint="default" w:ascii="Times New Roman" w:hAnsi="Times New Roman" w:eastAsia="仿宋" w:cs="Times New Roman"/>
                <w:sz w:val="20"/>
                <w:szCs w:val="21"/>
              </w:rPr>
            </w:pPr>
          </w:p>
        </w:tc>
        <w:tc>
          <w:tcPr>
            <w:tcW w:w="1005" w:type="dxa"/>
          </w:tcPr>
          <w:p w14:paraId="2A89FAF1">
            <w:pPr>
              <w:widowControl/>
              <w:jc w:val="left"/>
              <w:rPr>
                <w:rFonts w:hint="default" w:ascii="Times New Roman" w:hAnsi="Times New Roman" w:eastAsia="仿宋" w:cs="Times New Roman"/>
                <w:sz w:val="20"/>
                <w:szCs w:val="21"/>
              </w:rPr>
            </w:pPr>
          </w:p>
        </w:tc>
      </w:tr>
      <w:tr w14:paraId="2636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0A0EC450">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7063" w:type="dxa"/>
          </w:tcPr>
          <w:p w14:paraId="4E5F92D9">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影响研究风险/受益比的文献报道或最新研究结果的说明(如适用)</w:t>
            </w:r>
          </w:p>
        </w:tc>
        <w:tc>
          <w:tcPr>
            <w:tcW w:w="567" w:type="dxa"/>
          </w:tcPr>
          <w:p w14:paraId="55C54A8F">
            <w:pPr>
              <w:widowControl/>
              <w:jc w:val="left"/>
              <w:rPr>
                <w:rFonts w:hint="default" w:ascii="Times New Roman" w:hAnsi="Times New Roman" w:eastAsia="仿宋" w:cs="Times New Roman"/>
                <w:sz w:val="20"/>
                <w:szCs w:val="21"/>
              </w:rPr>
            </w:pPr>
          </w:p>
        </w:tc>
        <w:tc>
          <w:tcPr>
            <w:tcW w:w="567" w:type="dxa"/>
          </w:tcPr>
          <w:p w14:paraId="2F158AEB">
            <w:pPr>
              <w:widowControl/>
              <w:jc w:val="left"/>
              <w:rPr>
                <w:rFonts w:hint="default" w:ascii="Times New Roman" w:hAnsi="Times New Roman" w:eastAsia="仿宋" w:cs="Times New Roman"/>
                <w:sz w:val="20"/>
                <w:szCs w:val="21"/>
              </w:rPr>
            </w:pPr>
          </w:p>
        </w:tc>
        <w:tc>
          <w:tcPr>
            <w:tcW w:w="1005" w:type="dxa"/>
          </w:tcPr>
          <w:p w14:paraId="50440B4D">
            <w:pPr>
              <w:widowControl/>
              <w:jc w:val="left"/>
              <w:rPr>
                <w:rFonts w:hint="default" w:ascii="Times New Roman" w:hAnsi="Times New Roman" w:eastAsia="仿宋" w:cs="Times New Roman"/>
                <w:sz w:val="20"/>
                <w:szCs w:val="21"/>
              </w:rPr>
            </w:pPr>
          </w:p>
        </w:tc>
      </w:tr>
      <w:tr w14:paraId="074E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5A534915">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7063" w:type="dxa"/>
          </w:tcPr>
          <w:p w14:paraId="33F17EA8">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影响受试者权益问题的说明(如适用)</w:t>
            </w:r>
          </w:p>
        </w:tc>
        <w:tc>
          <w:tcPr>
            <w:tcW w:w="567" w:type="dxa"/>
          </w:tcPr>
          <w:p w14:paraId="54F35F0D">
            <w:pPr>
              <w:widowControl/>
              <w:jc w:val="left"/>
              <w:rPr>
                <w:rFonts w:hint="default" w:ascii="Times New Roman" w:hAnsi="Times New Roman" w:eastAsia="仿宋" w:cs="Times New Roman"/>
                <w:sz w:val="20"/>
                <w:szCs w:val="21"/>
              </w:rPr>
            </w:pPr>
          </w:p>
        </w:tc>
        <w:tc>
          <w:tcPr>
            <w:tcW w:w="567" w:type="dxa"/>
          </w:tcPr>
          <w:p w14:paraId="24AEDAAF">
            <w:pPr>
              <w:widowControl/>
              <w:jc w:val="left"/>
              <w:rPr>
                <w:rFonts w:hint="default" w:ascii="Times New Roman" w:hAnsi="Times New Roman" w:eastAsia="仿宋" w:cs="Times New Roman"/>
                <w:sz w:val="20"/>
                <w:szCs w:val="21"/>
              </w:rPr>
            </w:pPr>
          </w:p>
        </w:tc>
        <w:tc>
          <w:tcPr>
            <w:tcW w:w="1005" w:type="dxa"/>
          </w:tcPr>
          <w:p w14:paraId="1119353F">
            <w:pPr>
              <w:widowControl/>
              <w:jc w:val="left"/>
              <w:rPr>
                <w:rFonts w:hint="default" w:ascii="Times New Roman" w:hAnsi="Times New Roman" w:eastAsia="仿宋" w:cs="Times New Roman"/>
                <w:sz w:val="20"/>
                <w:szCs w:val="21"/>
              </w:rPr>
            </w:pPr>
          </w:p>
        </w:tc>
      </w:tr>
      <w:tr w14:paraId="2FB9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2CD5ECCC">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7063" w:type="dxa"/>
          </w:tcPr>
          <w:p w14:paraId="316044D3">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c>
          <w:tcPr>
            <w:tcW w:w="567" w:type="dxa"/>
          </w:tcPr>
          <w:p w14:paraId="1DDCF7C5">
            <w:pPr>
              <w:widowControl/>
              <w:jc w:val="left"/>
              <w:rPr>
                <w:rFonts w:hint="default" w:ascii="Times New Roman" w:hAnsi="Times New Roman" w:eastAsia="仿宋" w:cs="Times New Roman"/>
                <w:sz w:val="20"/>
                <w:szCs w:val="21"/>
              </w:rPr>
            </w:pPr>
          </w:p>
        </w:tc>
        <w:tc>
          <w:tcPr>
            <w:tcW w:w="567" w:type="dxa"/>
          </w:tcPr>
          <w:p w14:paraId="7F563333">
            <w:pPr>
              <w:widowControl/>
              <w:jc w:val="left"/>
              <w:rPr>
                <w:rFonts w:hint="default" w:ascii="Times New Roman" w:hAnsi="Times New Roman" w:eastAsia="仿宋" w:cs="Times New Roman"/>
                <w:sz w:val="20"/>
                <w:szCs w:val="21"/>
              </w:rPr>
            </w:pPr>
          </w:p>
        </w:tc>
        <w:tc>
          <w:tcPr>
            <w:tcW w:w="1005" w:type="dxa"/>
          </w:tcPr>
          <w:p w14:paraId="6C8B1DF5">
            <w:pPr>
              <w:widowControl/>
              <w:jc w:val="left"/>
              <w:rPr>
                <w:rFonts w:hint="default" w:ascii="Times New Roman" w:hAnsi="Times New Roman" w:eastAsia="仿宋" w:cs="Times New Roman"/>
                <w:sz w:val="20"/>
                <w:szCs w:val="21"/>
              </w:rPr>
            </w:pPr>
          </w:p>
        </w:tc>
      </w:tr>
    </w:tbl>
    <w:p w14:paraId="15C70BB6">
      <w:pPr>
        <w:widowControl/>
        <w:spacing w:before="120" w:after="120" w:line="360" w:lineRule="auto"/>
        <w:ind w:firstLine="482" w:firstLineChars="200"/>
        <w:jc w:val="left"/>
        <w:rPr>
          <w:rFonts w:hint="default" w:ascii="Times New Roman" w:hAnsi="Times New Roman" w:eastAsia="仿宋" w:cs="Times New Roman"/>
          <w:b/>
          <w:sz w:val="24"/>
        </w:rPr>
      </w:pPr>
      <w:r>
        <w:rPr>
          <w:rFonts w:hint="default" w:ascii="Times New Roman" w:hAnsi="Times New Roman" w:eastAsia="仿宋" w:cs="Times New Roman"/>
          <w:b/>
          <w:sz w:val="24"/>
        </w:rPr>
        <w:t>3.3 安全性事件或报告审查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891"/>
        <w:gridCol w:w="567"/>
        <w:gridCol w:w="567"/>
        <w:gridCol w:w="1141"/>
      </w:tblGrid>
      <w:tr w14:paraId="0EE3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471D4660">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6891" w:type="dxa"/>
          </w:tcPr>
          <w:p w14:paraId="7B6A68FF">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c>
          <w:tcPr>
            <w:tcW w:w="567" w:type="dxa"/>
          </w:tcPr>
          <w:p w14:paraId="71B8C2B4">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有</w:t>
            </w:r>
          </w:p>
        </w:tc>
        <w:tc>
          <w:tcPr>
            <w:tcW w:w="567" w:type="dxa"/>
          </w:tcPr>
          <w:p w14:paraId="3052FE93">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无</w:t>
            </w:r>
          </w:p>
        </w:tc>
        <w:tc>
          <w:tcPr>
            <w:tcW w:w="1141" w:type="dxa"/>
          </w:tcPr>
          <w:p w14:paraId="0B2F8A20">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不适用</w:t>
            </w:r>
          </w:p>
        </w:tc>
      </w:tr>
      <w:tr w14:paraId="2634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6F396D84">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891" w:type="dxa"/>
          </w:tcPr>
          <w:p w14:paraId="1FCC97C9">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c>
          <w:tcPr>
            <w:tcW w:w="567" w:type="dxa"/>
          </w:tcPr>
          <w:p w14:paraId="4D1E45FD">
            <w:pPr>
              <w:widowControl/>
              <w:jc w:val="left"/>
              <w:rPr>
                <w:rFonts w:hint="default" w:ascii="Times New Roman" w:hAnsi="Times New Roman" w:eastAsia="仿宋" w:cs="Times New Roman"/>
                <w:sz w:val="20"/>
                <w:szCs w:val="21"/>
              </w:rPr>
            </w:pPr>
          </w:p>
        </w:tc>
        <w:tc>
          <w:tcPr>
            <w:tcW w:w="567" w:type="dxa"/>
          </w:tcPr>
          <w:p w14:paraId="69479529">
            <w:pPr>
              <w:widowControl/>
              <w:jc w:val="left"/>
              <w:rPr>
                <w:rFonts w:hint="default" w:ascii="Times New Roman" w:hAnsi="Times New Roman" w:eastAsia="仿宋" w:cs="Times New Roman"/>
                <w:sz w:val="20"/>
                <w:szCs w:val="21"/>
              </w:rPr>
            </w:pPr>
          </w:p>
        </w:tc>
        <w:tc>
          <w:tcPr>
            <w:tcW w:w="1141" w:type="dxa"/>
          </w:tcPr>
          <w:p w14:paraId="743F074B">
            <w:pPr>
              <w:widowControl/>
              <w:jc w:val="left"/>
              <w:rPr>
                <w:rFonts w:hint="default" w:ascii="Times New Roman" w:hAnsi="Times New Roman" w:eastAsia="仿宋" w:cs="Times New Roman"/>
                <w:sz w:val="20"/>
                <w:szCs w:val="21"/>
              </w:rPr>
            </w:pPr>
          </w:p>
        </w:tc>
      </w:tr>
      <w:tr w14:paraId="15F3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3CE63525">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891" w:type="dxa"/>
          </w:tcPr>
          <w:p w14:paraId="6CF7768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SAE/SUSAR报告(研究者签署姓名与日期)</w:t>
            </w:r>
          </w:p>
        </w:tc>
        <w:tc>
          <w:tcPr>
            <w:tcW w:w="567" w:type="dxa"/>
          </w:tcPr>
          <w:p w14:paraId="3F905C7B">
            <w:pPr>
              <w:widowControl/>
              <w:jc w:val="left"/>
              <w:rPr>
                <w:rFonts w:hint="default" w:ascii="Times New Roman" w:hAnsi="Times New Roman" w:eastAsia="仿宋" w:cs="Times New Roman"/>
                <w:sz w:val="20"/>
                <w:szCs w:val="21"/>
              </w:rPr>
            </w:pPr>
          </w:p>
        </w:tc>
        <w:tc>
          <w:tcPr>
            <w:tcW w:w="567" w:type="dxa"/>
          </w:tcPr>
          <w:p w14:paraId="623E0458">
            <w:pPr>
              <w:widowControl/>
              <w:jc w:val="left"/>
              <w:rPr>
                <w:rFonts w:hint="default" w:ascii="Times New Roman" w:hAnsi="Times New Roman" w:eastAsia="仿宋" w:cs="Times New Roman"/>
                <w:sz w:val="20"/>
                <w:szCs w:val="21"/>
              </w:rPr>
            </w:pPr>
          </w:p>
        </w:tc>
        <w:tc>
          <w:tcPr>
            <w:tcW w:w="1141" w:type="dxa"/>
          </w:tcPr>
          <w:p w14:paraId="7F0F86A7">
            <w:pPr>
              <w:widowControl/>
              <w:jc w:val="left"/>
              <w:rPr>
                <w:rFonts w:hint="default" w:ascii="Times New Roman" w:hAnsi="Times New Roman" w:eastAsia="仿宋" w:cs="Times New Roman"/>
                <w:sz w:val="20"/>
                <w:szCs w:val="21"/>
              </w:rPr>
            </w:pPr>
          </w:p>
        </w:tc>
      </w:tr>
      <w:tr w14:paraId="1CC6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3B2AA890">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891" w:type="dxa"/>
          </w:tcPr>
          <w:p w14:paraId="4B12C63B">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c>
          <w:tcPr>
            <w:tcW w:w="567" w:type="dxa"/>
          </w:tcPr>
          <w:p w14:paraId="5B1DBE88">
            <w:pPr>
              <w:widowControl/>
              <w:jc w:val="left"/>
              <w:rPr>
                <w:rFonts w:hint="default" w:ascii="Times New Roman" w:hAnsi="Times New Roman" w:eastAsia="仿宋" w:cs="Times New Roman"/>
                <w:sz w:val="20"/>
                <w:szCs w:val="21"/>
              </w:rPr>
            </w:pPr>
          </w:p>
        </w:tc>
        <w:tc>
          <w:tcPr>
            <w:tcW w:w="567" w:type="dxa"/>
          </w:tcPr>
          <w:p w14:paraId="7E925BBB">
            <w:pPr>
              <w:widowControl/>
              <w:jc w:val="left"/>
              <w:rPr>
                <w:rFonts w:hint="default" w:ascii="Times New Roman" w:hAnsi="Times New Roman" w:eastAsia="仿宋" w:cs="Times New Roman"/>
                <w:sz w:val="20"/>
                <w:szCs w:val="21"/>
              </w:rPr>
            </w:pPr>
          </w:p>
        </w:tc>
        <w:tc>
          <w:tcPr>
            <w:tcW w:w="1141" w:type="dxa"/>
          </w:tcPr>
          <w:p w14:paraId="6FF12310">
            <w:pPr>
              <w:widowControl/>
              <w:jc w:val="left"/>
              <w:rPr>
                <w:rFonts w:hint="default" w:ascii="Times New Roman" w:hAnsi="Times New Roman" w:eastAsia="仿宋" w:cs="Times New Roman"/>
                <w:sz w:val="20"/>
                <w:szCs w:val="21"/>
              </w:rPr>
            </w:pPr>
          </w:p>
        </w:tc>
      </w:tr>
    </w:tbl>
    <w:p w14:paraId="7B7A09C6">
      <w:pPr>
        <w:widowControl/>
        <w:spacing w:before="120" w:after="120" w:line="360" w:lineRule="auto"/>
        <w:ind w:firstLine="482" w:firstLineChars="200"/>
        <w:jc w:val="left"/>
        <w:rPr>
          <w:rFonts w:hint="default" w:ascii="Times New Roman" w:hAnsi="Times New Roman" w:eastAsia="仿宋" w:cs="Times New Roman"/>
          <w:b/>
          <w:sz w:val="24"/>
        </w:rPr>
      </w:pPr>
      <w:r>
        <w:rPr>
          <w:rFonts w:hint="default" w:ascii="Times New Roman" w:hAnsi="Times New Roman" w:eastAsia="仿宋" w:cs="Times New Roman"/>
          <w:b/>
          <w:sz w:val="24"/>
        </w:rPr>
        <w:t>3.4违背/偏离方案审查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891"/>
        <w:gridCol w:w="567"/>
        <w:gridCol w:w="567"/>
        <w:gridCol w:w="1141"/>
      </w:tblGrid>
      <w:tr w14:paraId="65A7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64" w:type="dxa"/>
          </w:tcPr>
          <w:p w14:paraId="4DBC4824">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6891" w:type="dxa"/>
          </w:tcPr>
          <w:p w14:paraId="5F70407A">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c>
          <w:tcPr>
            <w:tcW w:w="567" w:type="dxa"/>
          </w:tcPr>
          <w:p w14:paraId="0AE41FA3">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有</w:t>
            </w:r>
          </w:p>
        </w:tc>
        <w:tc>
          <w:tcPr>
            <w:tcW w:w="567" w:type="dxa"/>
          </w:tcPr>
          <w:p w14:paraId="6659B8BC">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无</w:t>
            </w:r>
          </w:p>
        </w:tc>
        <w:tc>
          <w:tcPr>
            <w:tcW w:w="1141" w:type="dxa"/>
          </w:tcPr>
          <w:p w14:paraId="6DAC8ED6">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不适用</w:t>
            </w:r>
          </w:p>
        </w:tc>
      </w:tr>
      <w:tr w14:paraId="19F3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64" w:type="dxa"/>
          </w:tcPr>
          <w:p w14:paraId="2FFA5401">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891" w:type="dxa"/>
          </w:tcPr>
          <w:p w14:paraId="3EB6656F">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c>
          <w:tcPr>
            <w:tcW w:w="567" w:type="dxa"/>
          </w:tcPr>
          <w:p w14:paraId="4E11FE4F">
            <w:pPr>
              <w:widowControl/>
              <w:jc w:val="left"/>
              <w:rPr>
                <w:rFonts w:hint="default" w:ascii="Times New Roman" w:hAnsi="Times New Roman" w:eastAsia="仿宋" w:cs="Times New Roman"/>
                <w:sz w:val="20"/>
                <w:szCs w:val="21"/>
              </w:rPr>
            </w:pPr>
          </w:p>
        </w:tc>
        <w:tc>
          <w:tcPr>
            <w:tcW w:w="567" w:type="dxa"/>
          </w:tcPr>
          <w:p w14:paraId="6C96824D">
            <w:pPr>
              <w:widowControl/>
              <w:jc w:val="left"/>
              <w:rPr>
                <w:rFonts w:hint="default" w:ascii="Times New Roman" w:hAnsi="Times New Roman" w:eastAsia="仿宋" w:cs="Times New Roman"/>
                <w:sz w:val="20"/>
                <w:szCs w:val="21"/>
              </w:rPr>
            </w:pPr>
          </w:p>
        </w:tc>
        <w:tc>
          <w:tcPr>
            <w:tcW w:w="1141" w:type="dxa"/>
          </w:tcPr>
          <w:p w14:paraId="00F4FFB0">
            <w:pPr>
              <w:widowControl/>
              <w:jc w:val="left"/>
              <w:rPr>
                <w:rFonts w:hint="default" w:ascii="Times New Roman" w:hAnsi="Times New Roman" w:eastAsia="仿宋" w:cs="Times New Roman"/>
                <w:sz w:val="20"/>
                <w:szCs w:val="21"/>
              </w:rPr>
            </w:pPr>
          </w:p>
        </w:tc>
      </w:tr>
      <w:tr w14:paraId="765C4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64" w:type="dxa"/>
          </w:tcPr>
          <w:p w14:paraId="575FB8CC">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891" w:type="dxa"/>
          </w:tcPr>
          <w:p w14:paraId="69235BC5">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违背/偏离方案报告(PI签署姓名与日期)</w:t>
            </w:r>
          </w:p>
        </w:tc>
        <w:tc>
          <w:tcPr>
            <w:tcW w:w="567" w:type="dxa"/>
          </w:tcPr>
          <w:p w14:paraId="632E00B0">
            <w:pPr>
              <w:widowControl/>
              <w:jc w:val="left"/>
              <w:rPr>
                <w:rFonts w:hint="default" w:ascii="Times New Roman" w:hAnsi="Times New Roman" w:eastAsia="仿宋" w:cs="Times New Roman"/>
                <w:sz w:val="20"/>
                <w:szCs w:val="21"/>
              </w:rPr>
            </w:pPr>
          </w:p>
        </w:tc>
        <w:tc>
          <w:tcPr>
            <w:tcW w:w="567" w:type="dxa"/>
          </w:tcPr>
          <w:p w14:paraId="6809C1DF">
            <w:pPr>
              <w:widowControl/>
              <w:jc w:val="left"/>
              <w:rPr>
                <w:rFonts w:hint="default" w:ascii="Times New Roman" w:hAnsi="Times New Roman" w:eastAsia="仿宋" w:cs="Times New Roman"/>
                <w:sz w:val="20"/>
                <w:szCs w:val="21"/>
              </w:rPr>
            </w:pPr>
          </w:p>
        </w:tc>
        <w:tc>
          <w:tcPr>
            <w:tcW w:w="1141" w:type="dxa"/>
          </w:tcPr>
          <w:p w14:paraId="6B66BE20">
            <w:pPr>
              <w:widowControl/>
              <w:jc w:val="left"/>
              <w:rPr>
                <w:rFonts w:hint="default" w:ascii="Times New Roman" w:hAnsi="Times New Roman" w:eastAsia="仿宋" w:cs="Times New Roman"/>
                <w:sz w:val="20"/>
                <w:szCs w:val="21"/>
              </w:rPr>
            </w:pPr>
          </w:p>
        </w:tc>
      </w:tr>
      <w:tr w14:paraId="6EEF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64" w:type="dxa"/>
          </w:tcPr>
          <w:p w14:paraId="42A1BEDE">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891" w:type="dxa"/>
          </w:tcPr>
          <w:p w14:paraId="7021A6B1">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c>
          <w:tcPr>
            <w:tcW w:w="567" w:type="dxa"/>
          </w:tcPr>
          <w:p w14:paraId="3735C49C">
            <w:pPr>
              <w:widowControl/>
              <w:jc w:val="left"/>
              <w:rPr>
                <w:rFonts w:hint="default" w:ascii="Times New Roman" w:hAnsi="Times New Roman" w:eastAsia="仿宋" w:cs="Times New Roman"/>
                <w:sz w:val="20"/>
                <w:szCs w:val="21"/>
              </w:rPr>
            </w:pPr>
          </w:p>
        </w:tc>
        <w:tc>
          <w:tcPr>
            <w:tcW w:w="567" w:type="dxa"/>
          </w:tcPr>
          <w:p w14:paraId="35F85F8B">
            <w:pPr>
              <w:widowControl/>
              <w:jc w:val="left"/>
              <w:rPr>
                <w:rFonts w:hint="default" w:ascii="Times New Roman" w:hAnsi="Times New Roman" w:eastAsia="仿宋" w:cs="Times New Roman"/>
                <w:sz w:val="20"/>
                <w:szCs w:val="21"/>
              </w:rPr>
            </w:pPr>
          </w:p>
        </w:tc>
        <w:tc>
          <w:tcPr>
            <w:tcW w:w="1141" w:type="dxa"/>
          </w:tcPr>
          <w:p w14:paraId="42EF97CD">
            <w:pPr>
              <w:widowControl/>
              <w:jc w:val="left"/>
              <w:rPr>
                <w:rFonts w:hint="default" w:ascii="Times New Roman" w:hAnsi="Times New Roman" w:eastAsia="仿宋" w:cs="Times New Roman"/>
                <w:sz w:val="20"/>
                <w:szCs w:val="21"/>
              </w:rPr>
            </w:pPr>
          </w:p>
        </w:tc>
      </w:tr>
    </w:tbl>
    <w:p w14:paraId="5C9B84D9">
      <w:pPr>
        <w:widowControl/>
        <w:spacing w:before="120" w:after="120" w:line="360" w:lineRule="auto"/>
        <w:ind w:firstLine="482" w:firstLineChars="200"/>
        <w:jc w:val="left"/>
        <w:rPr>
          <w:rFonts w:hint="default" w:ascii="Times New Roman" w:hAnsi="Times New Roman" w:eastAsia="仿宋" w:cs="Times New Roman"/>
          <w:b/>
          <w:sz w:val="24"/>
        </w:rPr>
      </w:pPr>
      <w:r>
        <w:rPr>
          <w:rFonts w:hint="default" w:ascii="Times New Roman" w:hAnsi="Times New Roman" w:eastAsia="仿宋" w:cs="Times New Roman"/>
          <w:b/>
          <w:sz w:val="24"/>
        </w:rPr>
        <w:t>3.5暂停/终止研究审查</w:t>
      </w:r>
    </w:p>
    <w:tbl>
      <w:tblPr>
        <w:tblStyle w:val="4"/>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945"/>
        <w:gridCol w:w="567"/>
        <w:gridCol w:w="567"/>
        <w:gridCol w:w="1141"/>
      </w:tblGrid>
      <w:tr w14:paraId="0FBC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49568185">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6945" w:type="dxa"/>
          </w:tcPr>
          <w:p w14:paraId="79EFF045">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c>
          <w:tcPr>
            <w:tcW w:w="567" w:type="dxa"/>
          </w:tcPr>
          <w:p w14:paraId="6B76798E">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有</w:t>
            </w:r>
          </w:p>
        </w:tc>
        <w:tc>
          <w:tcPr>
            <w:tcW w:w="567" w:type="dxa"/>
          </w:tcPr>
          <w:p w14:paraId="6DA46123">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无</w:t>
            </w:r>
          </w:p>
        </w:tc>
        <w:tc>
          <w:tcPr>
            <w:tcW w:w="1141" w:type="dxa"/>
          </w:tcPr>
          <w:p w14:paraId="1B705734">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不适用</w:t>
            </w:r>
          </w:p>
        </w:tc>
      </w:tr>
      <w:tr w14:paraId="49A4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6CC1FE1B">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945" w:type="dxa"/>
          </w:tcPr>
          <w:p w14:paraId="7253670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c>
          <w:tcPr>
            <w:tcW w:w="567" w:type="dxa"/>
          </w:tcPr>
          <w:p w14:paraId="0AE5ADDA">
            <w:pPr>
              <w:widowControl/>
              <w:jc w:val="left"/>
              <w:rPr>
                <w:rFonts w:hint="default" w:ascii="Times New Roman" w:hAnsi="Times New Roman" w:eastAsia="仿宋" w:cs="Times New Roman"/>
                <w:sz w:val="24"/>
              </w:rPr>
            </w:pPr>
          </w:p>
        </w:tc>
        <w:tc>
          <w:tcPr>
            <w:tcW w:w="567" w:type="dxa"/>
          </w:tcPr>
          <w:p w14:paraId="2C743142">
            <w:pPr>
              <w:widowControl/>
              <w:jc w:val="left"/>
              <w:rPr>
                <w:rFonts w:hint="default" w:ascii="Times New Roman" w:hAnsi="Times New Roman" w:eastAsia="仿宋" w:cs="Times New Roman"/>
                <w:sz w:val="24"/>
              </w:rPr>
            </w:pPr>
          </w:p>
        </w:tc>
        <w:tc>
          <w:tcPr>
            <w:tcW w:w="1141" w:type="dxa"/>
          </w:tcPr>
          <w:p w14:paraId="59DB55B4">
            <w:pPr>
              <w:widowControl/>
              <w:jc w:val="left"/>
              <w:rPr>
                <w:rFonts w:hint="default" w:ascii="Times New Roman" w:hAnsi="Times New Roman" w:eastAsia="仿宋" w:cs="Times New Roman"/>
                <w:sz w:val="24"/>
              </w:rPr>
            </w:pPr>
          </w:p>
        </w:tc>
      </w:tr>
      <w:tr w14:paraId="40DF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75964D9E">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945" w:type="dxa"/>
          </w:tcPr>
          <w:p w14:paraId="4D171BD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暂停/终止研究报告(PI签署姓名与日期)</w:t>
            </w:r>
          </w:p>
        </w:tc>
        <w:tc>
          <w:tcPr>
            <w:tcW w:w="567" w:type="dxa"/>
          </w:tcPr>
          <w:p w14:paraId="6AF11802">
            <w:pPr>
              <w:widowControl/>
              <w:jc w:val="left"/>
              <w:rPr>
                <w:rFonts w:hint="default" w:ascii="Times New Roman" w:hAnsi="Times New Roman" w:eastAsia="仿宋" w:cs="Times New Roman"/>
                <w:sz w:val="24"/>
              </w:rPr>
            </w:pPr>
          </w:p>
        </w:tc>
        <w:tc>
          <w:tcPr>
            <w:tcW w:w="567" w:type="dxa"/>
          </w:tcPr>
          <w:p w14:paraId="02C3114D">
            <w:pPr>
              <w:widowControl/>
              <w:jc w:val="left"/>
              <w:rPr>
                <w:rFonts w:hint="default" w:ascii="Times New Roman" w:hAnsi="Times New Roman" w:eastAsia="仿宋" w:cs="Times New Roman"/>
                <w:sz w:val="24"/>
              </w:rPr>
            </w:pPr>
          </w:p>
        </w:tc>
        <w:tc>
          <w:tcPr>
            <w:tcW w:w="1141" w:type="dxa"/>
          </w:tcPr>
          <w:p w14:paraId="4DF34A7A">
            <w:pPr>
              <w:widowControl/>
              <w:jc w:val="left"/>
              <w:rPr>
                <w:rFonts w:hint="default" w:ascii="Times New Roman" w:hAnsi="Times New Roman" w:eastAsia="仿宋" w:cs="Times New Roman"/>
                <w:sz w:val="24"/>
              </w:rPr>
            </w:pPr>
          </w:p>
        </w:tc>
      </w:tr>
      <w:tr w14:paraId="36DB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1DAF60A3">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945" w:type="dxa"/>
          </w:tcPr>
          <w:p w14:paraId="5B0C1995">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提前退出受试者一览表(如适用)</w:t>
            </w:r>
          </w:p>
        </w:tc>
        <w:tc>
          <w:tcPr>
            <w:tcW w:w="567" w:type="dxa"/>
          </w:tcPr>
          <w:p w14:paraId="2C5C7491">
            <w:pPr>
              <w:widowControl/>
              <w:jc w:val="left"/>
              <w:rPr>
                <w:rFonts w:hint="default" w:ascii="Times New Roman" w:hAnsi="Times New Roman" w:eastAsia="仿宋" w:cs="Times New Roman"/>
                <w:sz w:val="24"/>
              </w:rPr>
            </w:pPr>
          </w:p>
        </w:tc>
        <w:tc>
          <w:tcPr>
            <w:tcW w:w="567" w:type="dxa"/>
          </w:tcPr>
          <w:p w14:paraId="392674E6">
            <w:pPr>
              <w:widowControl/>
              <w:jc w:val="left"/>
              <w:rPr>
                <w:rFonts w:hint="default" w:ascii="Times New Roman" w:hAnsi="Times New Roman" w:eastAsia="仿宋" w:cs="Times New Roman"/>
                <w:sz w:val="24"/>
              </w:rPr>
            </w:pPr>
          </w:p>
        </w:tc>
        <w:tc>
          <w:tcPr>
            <w:tcW w:w="1141" w:type="dxa"/>
          </w:tcPr>
          <w:p w14:paraId="46D0346D">
            <w:pPr>
              <w:widowControl/>
              <w:jc w:val="left"/>
              <w:rPr>
                <w:rFonts w:hint="default" w:ascii="Times New Roman" w:hAnsi="Times New Roman" w:eastAsia="仿宋" w:cs="Times New Roman"/>
                <w:sz w:val="24"/>
              </w:rPr>
            </w:pPr>
          </w:p>
        </w:tc>
      </w:tr>
      <w:tr w14:paraId="7A9C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6B51ACFE">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6945" w:type="dxa"/>
          </w:tcPr>
          <w:p w14:paraId="29EF0D01">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SAE/SUSAR一览表(如适用)</w:t>
            </w:r>
          </w:p>
        </w:tc>
        <w:tc>
          <w:tcPr>
            <w:tcW w:w="567" w:type="dxa"/>
          </w:tcPr>
          <w:p w14:paraId="572717D9">
            <w:pPr>
              <w:widowControl/>
              <w:jc w:val="left"/>
              <w:rPr>
                <w:rFonts w:hint="default" w:ascii="Times New Roman" w:hAnsi="Times New Roman" w:eastAsia="仿宋" w:cs="Times New Roman"/>
                <w:sz w:val="24"/>
              </w:rPr>
            </w:pPr>
          </w:p>
        </w:tc>
        <w:tc>
          <w:tcPr>
            <w:tcW w:w="567" w:type="dxa"/>
          </w:tcPr>
          <w:p w14:paraId="3426FC93">
            <w:pPr>
              <w:widowControl/>
              <w:jc w:val="left"/>
              <w:rPr>
                <w:rFonts w:hint="default" w:ascii="Times New Roman" w:hAnsi="Times New Roman" w:eastAsia="仿宋" w:cs="Times New Roman"/>
                <w:sz w:val="24"/>
              </w:rPr>
            </w:pPr>
          </w:p>
        </w:tc>
        <w:tc>
          <w:tcPr>
            <w:tcW w:w="1141" w:type="dxa"/>
          </w:tcPr>
          <w:p w14:paraId="4C8A7CC1">
            <w:pPr>
              <w:widowControl/>
              <w:jc w:val="left"/>
              <w:rPr>
                <w:rFonts w:hint="default" w:ascii="Times New Roman" w:hAnsi="Times New Roman" w:eastAsia="仿宋" w:cs="Times New Roman"/>
                <w:sz w:val="24"/>
              </w:rPr>
            </w:pPr>
          </w:p>
        </w:tc>
      </w:tr>
      <w:tr w14:paraId="3BD5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0" w:type="dxa"/>
          </w:tcPr>
          <w:p w14:paraId="6AB34EFE">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6945" w:type="dxa"/>
          </w:tcPr>
          <w:p w14:paraId="1249E670">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违背/偏离方案一览表(如适用)</w:t>
            </w:r>
          </w:p>
        </w:tc>
        <w:tc>
          <w:tcPr>
            <w:tcW w:w="567" w:type="dxa"/>
          </w:tcPr>
          <w:p w14:paraId="4B154BF9">
            <w:pPr>
              <w:widowControl/>
              <w:jc w:val="left"/>
              <w:rPr>
                <w:rFonts w:hint="default" w:ascii="Times New Roman" w:hAnsi="Times New Roman" w:eastAsia="仿宋" w:cs="Times New Roman"/>
                <w:sz w:val="24"/>
              </w:rPr>
            </w:pPr>
          </w:p>
        </w:tc>
        <w:tc>
          <w:tcPr>
            <w:tcW w:w="567" w:type="dxa"/>
          </w:tcPr>
          <w:p w14:paraId="63EAF0CB">
            <w:pPr>
              <w:widowControl/>
              <w:jc w:val="left"/>
              <w:rPr>
                <w:rFonts w:hint="default" w:ascii="Times New Roman" w:hAnsi="Times New Roman" w:eastAsia="仿宋" w:cs="Times New Roman"/>
                <w:sz w:val="24"/>
              </w:rPr>
            </w:pPr>
          </w:p>
        </w:tc>
        <w:tc>
          <w:tcPr>
            <w:tcW w:w="1141" w:type="dxa"/>
          </w:tcPr>
          <w:p w14:paraId="0D2DCCB1">
            <w:pPr>
              <w:widowControl/>
              <w:jc w:val="left"/>
              <w:rPr>
                <w:rFonts w:hint="default" w:ascii="Times New Roman" w:hAnsi="Times New Roman" w:eastAsia="仿宋" w:cs="Times New Roman"/>
                <w:sz w:val="24"/>
              </w:rPr>
            </w:pPr>
          </w:p>
        </w:tc>
      </w:tr>
      <w:tr w14:paraId="7BB1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0" w:type="dxa"/>
          </w:tcPr>
          <w:p w14:paraId="38AA3E7A">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6945" w:type="dxa"/>
          </w:tcPr>
          <w:p w14:paraId="7E4DEED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未通知在研的受试者研究已经提前终止的说明(如适用)</w:t>
            </w:r>
          </w:p>
        </w:tc>
        <w:tc>
          <w:tcPr>
            <w:tcW w:w="567" w:type="dxa"/>
          </w:tcPr>
          <w:p w14:paraId="11CEB2CC">
            <w:pPr>
              <w:widowControl/>
              <w:jc w:val="left"/>
              <w:rPr>
                <w:rFonts w:hint="default" w:ascii="Times New Roman" w:hAnsi="Times New Roman" w:eastAsia="仿宋" w:cs="Times New Roman"/>
                <w:sz w:val="24"/>
              </w:rPr>
            </w:pPr>
          </w:p>
        </w:tc>
        <w:tc>
          <w:tcPr>
            <w:tcW w:w="567" w:type="dxa"/>
          </w:tcPr>
          <w:p w14:paraId="699DCF60">
            <w:pPr>
              <w:widowControl/>
              <w:jc w:val="left"/>
              <w:rPr>
                <w:rFonts w:hint="default" w:ascii="Times New Roman" w:hAnsi="Times New Roman" w:eastAsia="仿宋" w:cs="Times New Roman"/>
                <w:sz w:val="24"/>
              </w:rPr>
            </w:pPr>
          </w:p>
        </w:tc>
        <w:tc>
          <w:tcPr>
            <w:tcW w:w="1141" w:type="dxa"/>
          </w:tcPr>
          <w:p w14:paraId="756FA557">
            <w:pPr>
              <w:widowControl/>
              <w:jc w:val="left"/>
              <w:rPr>
                <w:rFonts w:hint="default" w:ascii="Times New Roman" w:hAnsi="Times New Roman" w:eastAsia="仿宋" w:cs="Times New Roman"/>
                <w:sz w:val="24"/>
              </w:rPr>
            </w:pPr>
          </w:p>
        </w:tc>
      </w:tr>
      <w:tr w14:paraId="3410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0" w:type="dxa"/>
          </w:tcPr>
          <w:p w14:paraId="0F1183EA">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6945" w:type="dxa"/>
          </w:tcPr>
          <w:p w14:paraId="65D18C6B">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在研受试者未提前终止研究的说明(如适用)</w:t>
            </w:r>
          </w:p>
        </w:tc>
        <w:tc>
          <w:tcPr>
            <w:tcW w:w="567" w:type="dxa"/>
          </w:tcPr>
          <w:p w14:paraId="275C5B41">
            <w:pPr>
              <w:widowControl/>
              <w:jc w:val="left"/>
              <w:rPr>
                <w:rFonts w:hint="default" w:ascii="Times New Roman" w:hAnsi="Times New Roman" w:eastAsia="仿宋" w:cs="Times New Roman"/>
                <w:sz w:val="24"/>
              </w:rPr>
            </w:pPr>
          </w:p>
        </w:tc>
        <w:tc>
          <w:tcPr>
            <w:tcW w:w="567" w:type="dxa"/>
          </w:tcPr>
          <w:p w14:paraId="4D352E0A">
            <w:pPr>
              <w:widowControl/>
              <w:jc w:val="left"/>
              <w:rPr>
                <w:rFonts w:hint="default" w:ascii="Times New Roman" w:hAnsi="Times New Roman" w:eastAsia="仿宋" w:cs="Times New Roman"/>
                <w:sz w:val="24"/>
              </w:rPr>
            </w:pPr>
          </w:p>
        </w:tc>
        <w:tc>
          <w:tcPr>
            <w:tcW w:w="1141" w:type="dxa"/>
          </w:tcPr>
          <w:p w14:paraId="4338B2E0">
            <w:pPr>
              <w:widowControl/>
              <w:jc w:val="left"/>
              <w:rPr>
                <w:rFonts w:hint="default" w:ascii="Times New Roman" w:hAnsi="Times New Roman" w:eastAsia="仿宋" w:cs="Times New Roman"/>
                <w:sz w:val="24"/>
              </w:rPr>
            </w:pPr>
          </w:p>
        </w:tc>
      </w:tr>
      <w:tr w14:paraId="1D08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0" w:type="dxa"/>
          </w:tcPr>
          <w:p w14:paraId="776E7AD2">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6945" w:type="dxa"/>
          </w:tcPr>
          <w:p w14:paraId="6F7ED12E">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有针对性的安排随访检测与后续治疗的说明(如适用)</w:t>
            </w:r>
          </w:p>
        </w:tc>
        <w:tc>
          <w:tcPr>
            <w:tcW w:w="567" w:type="dxa"/>
          </w:tcPr>
          <w:p w14:paraId="1D34A1B4">
            <w:pPr>
              <w:widowControl/>
              <w:jc w:val="left"/>
              <w:rPr>
                <w:rFonts w:hint="default" w:ascii="Times New Roman" w:hAnsi="Times New Roman" w:eastAsia="仿宋" w:cs="Times New Roman"/>
                <w:sz w:val="24"/>
              </w:rPr>
            </w:pPr>
          </w:p>
        </w:tc>
        <w:tc>
          <w:tcPr>
            <w:tcW w:w="567" w:type="dxa"/>
          </w:tcPr>
          <w:p w14:paraId="4807F32B">
            <w:pPr>
              <w:widowControl/>
              <w:jc w:val="left"/>
              <w:rPr>
                <w:rFonts w:hint="default" w:ascii="Times New Roman" w:hAnsi="Times New Roman" w:eastAsia="仿宋" w:cs="Times New Roman"/>
                <w:sz w:val="24"/>
              </w:rPr>
            </w:pPr>
          </w:p>
        </w:tc>
        <w:tc>
          <w:tcPr>
            <w:tcW w:w="1141" w:type="dxa"/>
          </w:tcPr>
          <w:p w14:paraId="3AA7A5A9">
            <w:pPr>
              <w:widowControl/>
              <w:jc w:val="left"/>
              <w:rPr>
                <w:rFonts w:hint="default" w:ascii="Times New Roman" w:hAnsi="Times New Roman" w:eastAsia="仿宋" w:cs="Times New Roman"/>
                <w:sz w:val="24"/>
              </w:rPr>
            </w:pPr>
          </w:p>
        </w:tc>
      </w:tr>
      <w:tr w14:paraId="78A3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336CB620">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6945" w:type="dxa"/>
          </w:tcPr>
          <w:p w14:paraId="49CC3C6C">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c>
          <w:tcPr>
            <w:tcW w:w="567" w:type="dxa"/>
          </w:tcPr>
          <w:p w14:paraId="5C01B708">
            <w:pPr>
              <w:widowControl/>
              <w:jc w:val="left"/>
              <w:rPr>
                <w:rFonts w:hint="default" w:ascii="Times New Roman" w:hAnsi="Times New Roman" w:eastAsia="仿宋" w:cs="Times New Roman"/>
                <w:sz w:val="24"/>
              </w:rPr>
            </w:pPr>
          </w:p>
        </w:tc>
        <w:tc>
          <w:tcPr>
            <w:tcW w:w="567" w:type="dxa"/>
          </w:tcPr>
          <w:p w14:paraId="0F79527C">
            <w:pPr>
              <w:widowControl/>
              <w:jc w:val="left"/>
              <w:rPr>
                <w:rFonts w:hint="default" w:ascii="Times New Roman" w:hAnsi="Times New Roman" w:eastAsia="仿宋" w:cs="Times New Roman"/>
                <w:sz w:val="24"/>
              </w:rPr>
            </w:pPr>
          </w:p>
        </w:tc>
        <w:tc>
          <w:tcPr>
            <w:tcW w:w="1141" w:type="dxa"/>
          </w:tcPr>
          <w:p w14:paraId="46A27832">
            <w:pPr>
              <w:widowControl/>
              <w:jc w:val="left"/>
              <w:rPr>
                <w:rFonts w:hint="default" w:ascii="Times New Roman" w:hAnsi="Times New Roman" w:eastAsia="仿宋" w:cs="Times New Roman"/>
                <w:sz w:val="24"/>
              </w:rPr>
            </w:pPr>
          </w:p>
        </w:tc>
      </w:tr>
    </w:tbl>
    <w:p w14:paraId="60629563">
      <w:pPr>
        <w:widowControl/>
        <w:spacing w:before="120" w:after="120" w:line="360" w:lineRule="auto"/>
        <w:ind w:firstLine="482" w:firstLineChars="200"/>
        <w:jc w:val="left"/>
        <w:rPr>
          <w:rFonts w:hint="default" w:ascii="Times New Roman" w:hAnsi="Times New Roman" w:eastAsia="仿宋" w:cs="Times New Roman"/>
          <w:b/>
          <w:sz w:val="24"/>
        </w:rPr>
      </w:pPr>
      <w:r>
        <w:rPr>
          <w:rFonts w:hint="default" w:ascii="Times New Roman" w:hAnsi="Times New Roman" w:eastAsia="仿宋" w:cs="Times New Roman"/>
          <w:b/>
          <w:sz w:val="24"/>
        </w:rPr>
        <w:t>3.6结题审查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945"/>
        <w:gridCol w:w="567"/>
        <w:gridCol w:w="567"/>
        <w:gridCol w:w="1070"/>
      </w:tblGrid>
      <w:tr w14:paraId="2E0F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69E39120">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6945" w:type="dxa"/>
          </w:tcPr>
          <w:p w14:paraId="52581E05">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c>
          <w:tcPr>
            <w:tcW w:w="567" w:type="dxa"/>
          </w:tcPr>
          <w:p w14:paraId="5206228E">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有</w:t>
            </w:r>
          </w:p>
        </w:tc>
        <w:tc>
          <w:tcPr>
            <w:tcW w:w="567" w:type="dxa"/>
          </w:tcPr>
          <w:p w14:paraId="61D265F9">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无</w:t>
            </w:r>
          </w:p>
        </w:tc>
        <w:tc>
          <w:tcPr>
            <w:tcW w:w="1070" w:type="dxa"/>
          </w:tcPr>
          <w:p w14:paraId="4F60C48F">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不适用</w:t>
            </w:r>
          </w:p>
        </w:tc>
      </w:tr>
      <w:tr w14:paraId="2676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6190C82F">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945" w:type="dxa"/>
          </w:tcPr>
          <w:p w14:paraId="569CA829">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w:t>
            </w:r>
            <w:bookmarkStart w:id="8" w:name="_GoBack"/>
            <w:bookmarkEnd w:id="8"/>
            <w:r>
              <w:rPr>
                <w:rFonts w:hint="default" w:ascii="Times New Roman" w:hAnsi="Times New Roman" w:eastAsia="仿宋" w:cs="Times New Roman"/>
                <w:sz w:val="24"/>
              </w:rPr>
              <w:t>PI签署姓名与日期)</w:t>
            </w:r>
          </w:p>
        </w:tc>
        <w:tc>
          <w:tcPr>
            <w:tcW w:w="567" w:type="dxa"/>
          </w:tcPr>
          <w:p w14:paraId="13B5D55C">
            <w:pPr>
              <w:widowControl/>
              <w:jc w:val="left"/>
              <w:rPr>
                <w:rFonts w:hint="default" w:ascii="Times New Roman" w:hAnsi="Times New Roman" w:eastAsia="仿宋" w:cs="Times New Roman"/>
                <w:szCs w:val="21"/>
              </w:rPr>
            </w:pPr>
          </w:p>
        </w:tc>
        <w:tc>
          <w:tcPr>
            <w:tcW w:w="567" w:type="dxa"/>
          </w:tcPr>
          <w:p w14:paraId="7B7D29FA">
            <w:pPr>
              <w:widowControl/>
              <w:jc w:val="left"/>
              <w:rPr>
                <w:rFonts w:hint="default" w:ascii="Times New Roman" w:hAnsi="Times New Roman" w:eastAsia="仿宋" w:cs="Times New Roman"/>
                <w:szCs w:val="21"/>
              </w:rPr>
            </w:pPr>
          </w:p>
        </w:tc>
        <w:tc>
          <w:tcPr>
            <w:tcW w:w="1070" w:type="dxa"/>
          </w:tcPr>
          <w:p w14:paraId="5E61083E">
            <w:pPr>
              <w:widowControl/>
              <w:jc w:val="left"/>
              <w:rPr>
                <w:rFonts w:hint="default" w:ascii="Times New Roman" w:hAnsi="Times New Roman" w:eastAsia="仿宋" w:cs="Times New Roman"/>
                <w:szCs w:val="21"/>
              </w:rPr>
            </w:pPr>
          </w:p>
        </w:tc>
      </w:tr>
      <w:tr w14:paraId="5210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4C3D1FE1">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945" w:type="dxa"/>
          </w:tcPr>
          <w:p w14:paraId="09F84954">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结题报告(PI签署姓名与日期)</w:t>
            </w:r>
          </w:p>
        </w:tc>
        <w:tc>
          <w:tcPr>
            <w:tcW w:w="567" w:type="dxa"/>
          </w:tcPr>
          <w:p w14:paraId="701C130B">
            <w:pPr>
              <w:widowControl/>
              <w:jc w:val="left"/>
              <w:rPr>
                <w:rFonts w:hint="default" w:ascii="Times New Roman" w:hAnsi="Times New Roman" w:eastAsia="仿宋" w:cs="Times New Roman"/>
                <w:szCs w:val="21"/>
              </w:rPr>
            </w:pPr>
          </w:p>
        </w:tc>
        <w:tc>
          <w:tcPr>
            <w:tcW w:w="567" w:type="dxa"/>
          </w:tcPr>
          <w:p w14:paraId="62197B31">
            <w:pPr>
              <w:widowControl/>
              <w:jc w:val="left"/>
              <w:rPr>
                <w:rFonts w:hint="default" w:ascii="Times New Roman" w:hAnsi="Times New Roman" w:eastAsia="仿宋" w:cs="Times New Roman"/>
                <w:szCs w:val="21"/>
              </w:rPr>
            </w:pPr>
          </w:p>
        </w:tc>
        <w:tc>
          <w:tcPr>
            <w:tcW w:w="1070" w:type="dxa"/>
          </w:tcPr>
          <w:p w14:paraId="5022EC40">
            <w:pPr>
              <w:widowControl/>
              <w:jc w:val="left"/>
              <w:rPr>
                <w:rFonts w:hint="default" w:ascii="Times New Roman" w:hAnsi="Times New Roman" w:eastAsia="仿宋" w:cs="Times New Roman"/>
                <w:szCs w:val="21"/>
              </w:rPr>
            </w:pPr>
          </w:p>
        </w:tc>
      </w:tr>
      <w:tr w14:paraId="58CEA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470F41C6">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945" w:type="dxa"/>
          </w:tcPr>
          <w:p w14:paraId="7F2DD113">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提前退出受试者一览表(如适用)</w:t>
            </w:r>
          </w:p>
        </w:tc>
        <w:tc>
          <w:tcPr>
            <w:tcW w:w="567" w:type="dxa"/>
          </w:tcPr>
          <w:p w14:paraId="7B4DABAF">
            <w:pPr>
              <w:widowControl/>
              <w:jc w:val="left"/>
              <w:rPr>
                <w:rFonts w:hint="default" w:ascii="Times New Roman" w:hAnsi="Times New Roman" w:eastAsia="仿宋" w:cs="Times New Roman"/>
                <w:szCs w:val="21"/>
              </w:rPr>
            </w:pPr>
          </w:p>
        </w:tc>
        <w:tc>
          <w:tcPr>
            <w:tcW w:w="567" w:type="dxa"/>
          </w:tcPr>
          <w:p w14:paraId="228E758B">
            <w:pPr>
              <w:widowControl/>
              <w:jc w:val="left"/>
              <w:rPr>
                <w:rFonts w:hint="default" w:ascii="Times New Roman" w:hAnsi="Times New Roman" w:eastAsia="仿宋" w:cs="Times New Roman"/>
                <w:szCs w:val="21"/>
              </w:rPr>
            </w:pPr>
          </w:p>
        </w:tc>
        <w:tc>
          <w:tcPr>
            <w:tcW w:w="1070" w:type="dxa"/>
          </w:tcPr>
          <w:p w14:paraId="7E53E567">
            <w:pPr>
              <w:widowControl/>
              <w:jc w:val="left"/>
              <w:rPr>
                <w:rFonts w:hint="default" w:ascii="Times New Roman" w:hAnsi="Times New Roman" w:eastAsia="仿宋" w:cs="Times New Roman"/>
                <w:szCs w:val="21"/>
              </w:rPr>
            </w:pPr>
          </w:p>
        </w:tc>
      </w:tr>
      <w:tr w14:paraId="2E0A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6C631AAB">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6945" w:type="dxa"/>
          </w:tcPr>
          <w:p w14:paraId="7E800754">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SAE/SUSAR一览表(如适用)</w:t>
            </w:r>
          </w:p>
        </w:tc>
        <w:tc>
          <w:tcPr>
            <w:tcW w:w="567" w:type="dxa"/>
          </w:tcPr>
          <w:p w14:paraId="70E24003">
            <w:pPr>
              <w:widowControl/>
              <w:jc w:val="left"/>
              <w:rPr>
                <w:rFonts w:hint="default" w:ascii="Times New Roman" w:hAnsi="Times New Roman" w:eastAsia="仿宋" w:cs="Times New Roman"/>
                <w:szCs w:val="21"/>
              </w:rPr>
            </w:pPr>
          </w:p>
        </w:tc>
        <w:tc>
          <w:tcPr>
            <w:tcW w:w="567" w:type="dxa"/>
          </w:tcPr>
          <w:p w14:paraId="1A1B6F3E">
            <w:pPr>
              <w:widowControl/>
              <w:jc w:val="left"/>
              <w:rPr>
                <w:rFonts w:hint="default" w:ascii="Times New Roman" w:hAnsi="Times New Roman" w:eastAsia="仿宋" w:cs="Times New Roman"/>
                <w:szCs w:val="21"/>
              </w:rPr>
            </w:pPr>
          </w:p>
        </w:tc>
        <w:tc>
          <w:tcPr>
            <w:tcW w:w="1070" w:type="dxa"/>
          </w:tcPr>
          <w:p w14:paraId="3553A8C2">
            <w:pPr>
              <w:widowControl/>
              <w:jc w:val="left"/>
              <w:rPr>
                <w:rFonts w:hint="default" w:ascii="Times New Roman" w:hAnsi="Times New Roman" w:eastAsia="仿宋" w:cs="Times New Roman"/>
                <w:szCs w:val="21"/>
              </w:rPr>
            </w:pPr>
          </w:p>
        </w:tc>
      </w:tr>
      <w:tr w14:paraId="04F4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397A62B6">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6945" w:type="dxa"/>
          </w:tcPr>
          <w:p w14:paraId="1B87E002">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违背/偏离方案一览表(如适用)</w:t>
            </w:r>
          </w:p>
        </w:tc>
        <w:tc>
          <w:tcPr>
            <w:tcW w:w="567" w:type="dxa"/>
          </w:tcPr>
          <w:p w14:paraId="5223ED60">
            <w:pPr>
              <w:widowControl/>
              <w:jc w:val="left"/>
              <w:rPr>
                <w:rFonts w:hint="default" w:ascii="Times New Roman" w:hAnsi="Times New Roman" w:eastAsia="仿宋" w:cs="Times New Roman"/>
                <w:szCs w:val="21"/>
              </w:rPr>
            </w:pPr>
          </w:p>
        </w:tc>
        <w:tc>
          <w:tcPr>
            <w:tcW w:w="567" w:type="dxa"/>
          </w:tcPr>
          <w:p w14:paraId="4D8DE978">
            <w:pPr>
              <w:widowControl/>
              <w:jc w:val="left"/>
              <w:rPr>
                <w:rFonts w:hint="default" w:ascii="Times New Roman" w:hAnsi="Times New Roman" w:eastAsia="仿宋" w:cs="Times New Roman"/>
                <w:szCs w:val="21"/>
              </w:rPr>
            </w:pPr>
          </w:p>
        </w:tc>
        <w:tc>
          <w:tcPr>
            <w:tcW w:w="1070" w:type="dxa"/>
          </w:tcPr>
          <w:p w14:paraId="64B4BBA6">
            <w:pPr>
              <w:widowControl/>
              <w:jc w:val="left"/>
              <w:rPr>
                <w:rFonts w:hint="default" w:ascii="Times New Roman" w:hAnsi="Times New Roman" w:eastAsia="仿宋" w:cs="Times New Roman"/>
                <w:szCs w:val="21"/>
              </w:rPr>
            </w:pPr>
          </w:p>
        </w:tc>
      </w:tr>
      <w:tr w14:paraId="4678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30637C47">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6945" w:type="dxa"/>
          </w:tcPr>
          <w:p w14:paraId="0EAC6F90">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影响受试者权益问题的说明(如适用)</w:t>
            </w:r>
          </w:p>
        </w:tc>
        <w:tc>
          <w:tcPr>
            <w:tcW w:w="567" w:type="dxa"/>
          </w:tcPr>
          <w:p w14:paraId="7E3C341D">
            <w:pPr>
              <w:widowControl/>
              <w:jc w:val="left"/>
              <w:rPr>
                <w:rFonts w:hint="default" w:ascii="Times New Roman" w:hAnsi="Times New Roman" w:eastAsia="仿宋" w:cs="Times New Roman"/>
                <w:szCs w:val="21"/>
              </w:rPr>
            </w:pPr>
          </w:p>
        </w:tc>
        <w:tc>
          <w:tcPr>
            <w:tcW w:w="567" w:type="dxa"/>
          </w:tcPr>
          <w:p w14:paraId="451668E6">
            <w:pPr>
              <w:widowControl/>
              <w:jc w:val="left"/>
              <w:rPr>
                <w:rFonts w:hint="default" w:ascii="Times New Roman" w:hAnsi="Times New Roman" w:eastAsia="仿宋" w:cs="Times New Roman"/>
                <w:szCs w:val="21"/>
              </w:rPr>
            </w:pPr>
          </w:p>
        </w:tc>
        <w:tc>
          <w:tcPr>
            <w:tcW w:w="1070" w:type="dxa"/>
          </w:tcPr>
          <w:p w14:paraId="6F29026B">
            <w:pPr>
              <w:widowControl/>
              <w:jc w:val="left"/>
              <w:rPr>
                <w:rFonts w:hint="default" w:ascii="Times New Roman" w:hAnsi="Times New Roman" w:eastAsia="仿宋" w:cs="Times New Roman"/>
                <w:szCs w:val="21"/>
              </w:rPr>
            </w:pPr>
          </w:p>
        </w:tc>
      </w:tr>
      <w:tr w14:paraId="1440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1E8245B3">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6945" w:type="dxa"/>
          </w:tcPr>
          <w:p w14:paraId="6957A8AC">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分中心小结或项目总结报告/摘要</w:t>
            </w:r>
          </w:p>
        </w:tc>
        <w:tc>
          <w:tcPr>
            <w:tcW w:w="567" w:type="dxa"/>
          </w:tcPr>
          <w:p w14:paraId="2CB15825">
            <w:pPr>
              <w:widowControl/>
              <w:jc w:val="left"/>
              <w:rPr>
                <w:rFonts w:hint="default" w:ascii="Times New Roman" w:hAnsi="Times New Roman" w:eastAsia="仿宋" w:cs="Times New Roman"/>
                <w:szCs w:val="21"/>
              </w:rPr>
            </w:pPr>
          </w:p>
        </w:tc>
        <w:tc>
          <w:tcPr>
            <w:tcW w:w="567" w:type="dxa"/>
          </w:tcPr>
          <w:p w14:paraId="6BB389BD">
            <w:pPr>
              <w:widowControl/>
              <w:jc w:val="left"/>
              <w:rPr>
                <w:rFonts w:hint="default" w:ascii="Times New Roman" w:hAnsi="Times New Roman" w:eastAsia="仿宋" w:cs="Times New Roman"/>
                <w:szCs w:val="21"/>
              </w:rPr>
            </w:pPr>
          </w:p>
        </w:tc>
        <w:tc>
          <w:tcPr>
            <w:tcW w:w="1070" w:type="dxa"/>
          </w:tcPr>
          <w:p w14:paraId="6FD0BA0F">
            <w:pPr>
              <w:widowControl/>
              <w:jc w:val="left"/>
              <w:rPr>
                <w:rFonts w:hint="default" w:ascii="Times New Roman" w:hAnsi="Times New Roman" w:eastAsia="仿宋" w:cs="Times New Roman"/>
                <w:szCs w:val="21"/>
              </w:rPr>
            </w:pPr>
          </w:p>
        </w:tc>
      </w:tr>
      <w:tr w14:paraId="5C5B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tcPr>
          <w:p w14:paraId="585C3B5F">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6945" w:type="dxa"/>
          </w:tcPr>
          <w:p w14:paraId="477021CC">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c>
          <w:tcPr>
            <w:tcW w:w="567" w:type="dxa"/>
          </w:tcPr>
          <w:p w14:paraId="4ECC9CA6">
            <w:pPr>
              <w:widowControl/>
              <w:jc w:val="left"/>
              <w:rPr>
                <w:rFonts w:hint="default" w:ascii="Times New Roman" w:hAnsi="Times New Roman" w:eastAsia="仿宋" w:cs="Times New Roman"/>
                <w:szCs w:val="21"/>
              </w:rPr>
            </w:pPr>
          </w:p>
        </w:tc>
        <w:tc>
          <w:tcPr>
            <w:tcW w:w="567" w:type="dxa"/>
          </w:tcPr>
          <w:p w14:paraId="17317DA6">
            <w:pPr>
              <w:widowControl/>
              <w:jc w:val="left"/>
              <w:rPr>
                <w:rFonts w:hint="default" w:ascii="Times New Roman" w:hAnsi="Times New Roman" w:eastAsia="仿宋" w:cs="Times New Roman"/>
                <w:szCs w:val="21"/>
              </w:rPr>
            </w:pPr>
          </w:p>
        </w:tc>
        <w:tc>
          <w:tcPr>
            <w:tcW w:w="1070" w:type="dxa"/>
          </w:tcPr>
          <w:p w14:paraId="74817A86">
            <w:pPr>
              <w:widowControl/>
              <w:jc w:val="left"/>
              <w:rPr>
                <w:rFonts w:hint="default" w:ascii="Times New Roman" w:hAnsi="Times New Roman" w:eastAsia="仿宋" w:cs="Times New Roman"/>
                <w:szCs w:val="21"/>
              </w:rPr>
            </w:pPr>
          </w:p>
        </w:tc>
      </w:tr>
    </w:tbl>
    <w:p w14:paraId="392449ED">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textAlignment w:val="auto"/>
        <w:rPr>
          <w:rFonts w:hint="default" w:ascii="Times New Roman" w:hAnsi="Times New Roman" w:eastAsia="仿宋" w:cs="Times New Roman"/>
          <w:b/>
          <w:sz w:val="24"/>
          <w:szCs w:val="24"/>
          <w:highlight w:val="none"/>
          <w:lang w:val="en-US"/>
        </w:rPr>
      </w:pPr>
      <w:r>
        <w:rPr>
          <w:rFonts w:hint="default" w:ascii="Times New Roman" w:hAnsi="Times New Roman" w:eastAsia="仿宋" w:cs="Times New Roman"/>
          <w:b/>
          <w:sz w:val="24"/>
          <w:szCs w:val="24"/>
          <w:highlight w:val="none"/>
          <w:lang w:val="en-US" w:eastAsia="zh-CN"/>
        </w:rPr>
        <w:t>3.7暂停研究再启动审查</w:t>
      </w:r>
    </w:p>
    <w:tbl>
      <w:tblPr>
        <w:tblStyle w:val="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945"/>
        <w:gridCol w:w="567"/>
        <w:gridCol w:w="567"/>
        <w:gridCol w:w="1070"/>
      </w:tblGrid>
      <w:tr w14:paraId="536B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vAlign w:val="top"/>
          </w:tcPr>
          <w:p w14:paraId="2586E77A">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6945" w:type="dxa"/>
            <w:vAlign w:val="top"/>
          </w:tcPr>
          <w:p w14:paraId="46B53465">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类型</w:t>
            </w:r>
          </w:p>
        </w:tc>
        <w:tc>
          <w:tcPr>
            <w:tcW w:w="567" w:type="dxa"/>
            <w:vAlign w:val="top"/>
          </w:tcPr>
          <w:p w14:paraId="088F0B44">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有</w:t>
            </w:r>
          </w:p>
        </w:tc>
        <w:tc>
          <w:tcPr>
            <w:tcW w:w="567" w:type="dxa"/>
            <w:vAlign w:val="top"/>
          </w:tcPr>
          <w:p w14:paraId="7B833EC6">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无</w:t>
            </w:r>
          </w:p>
        </w:tc>
        <w:tc>
          <w:tcPr>
            <w:tcW w:w="1070" w:type="dxa"/>
            <w:vAlign w:val="top"/>
          </w:tcPr>
          <w:p w14:paraId="1978D370">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不适用</w:t>
            </w:r>
          </w:p>
        </w:tc>
      </w:tr>
      <w:tr w14:paraId="07ED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vAlign w:val="top"/>
          </w:tcPr>
          <w:p w14:paraId="5B058538">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6945" w:type="dxa"/>
            <w:vAlign w:val="top"/>
          </w:tcPr>
          <w:p w14:paraId="12D89D79">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递交信（PI签署姓名与日期）</w:t>
            </w:r>
          </w:p>
        </w:tc>
        <w:tc>
          <w:tcPr>
            <w:tcW w:w="567" w:type="dxa"/>
            <w:vAlign w:val="top"/>
          </w:tcPr>
          <w:p w14:paraId="53D4F7DA">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567" w:type="dxa"/>
            <w:vAlign w:val="top"/>
          </w:tcPr>
          <w:p w14:paraId="42CCCBFB">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1070" w:type="dxa"/>
            <w:vAlign w:val="top"/>
          </w:tcPr>
          <w:p w14:paraId="7C3BDA5F">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r>
      <w:tr w14:paraId="0E98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vAlign w:val="top"/>
          </w:tcPr>
          <w:p w14:paraId="3434562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6945" w:type="dxa"/>
            <w:vAlign w:val="top"/>
          </w:tcPr>
          <w:p w14:paraId="0FF246D7">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暂停研究再启动</w:t>
            </w:r>
            <w:r>
              <w:rPr>
                <w:rFonts w:hint="default" w:ascii="Times New Roman" w:hAnsi="Times New Roman" w:eastAsia="仿宋" w:cs="Times New Roman"/>
                <w:sz w:val="24"/>
                <w:szCs w:val="24"/>
                <w:highlight w:val="none"/>
                <w:lang w:val="en-US" w:eastAsia="zh-CN"/>
              </w:rPr>
              <w:t>申请表</w:t>
            </w:r>
            <w:r>
              <w:rPr>
                <w:rFonts w:hint="default" w:ascii="Times New Roman" w:hAnsi="Times New Roman" w:eastAsia="仿宋" w:cs="Times New Roman"/>
                <w:sz w:val="24"/>
                <w:szCs w:val="24"/>
                <w:highlight w:val="none"/>
              </w:rPr>
              <w:t>（PI签署姓名与日期）</w:t>
            </w:r>
          </w:p>
        </w:tc>
        <w:tc>
          <w:tcPr>
            <w:tcW w:w="567" w:type="dxa"/>
            <w:vAlign w:val="top"/>
          </w:tcPr>
          <w:p w14:paraId="30F22BCE">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567" w:type="dxa"/>
            <w:vAlign w:val="top"/>
          </w:tcPr>
          <w:p w14:paraId="0711737A">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1070" w:type="dxa"/>
            <w:vAlign w:val="top"/>
          </w:tcPr>
          <w:p w14:paraId="2FFC83F3">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r>
      <w:tr w14:paraId="2EC2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10" w:type="dxa"/>
            <w:vAlign w:val="top"/>
          </w:tcPr>
          <w:p w14:paraId="7EB26568">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val="en-US" w:eastAsia="zh-CN"/>
              </w:rPr>
              <w:t>3</w:t>
            </w:r>
          </w:p>
        </w:tc>
        <w:tc>
          <w:tcPr>
            <w:tcW w:w="6945" w:type="dxa"/>
            <w:vAlign w:val="top"/>
          </w:tcPr>
          <w:p w14:paraId="78010208">
            <w:pPr>
              <w:widowControl/>
              <w:autoSpaceDE/>
              <w:autoSpaceDN/>
              <w:spacing w:before="0" w:after="0" w:line="276" w:lineRule="auto"/>
              <w:ind w:left="0" w:firstLine="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其它材料</w:t>
            </w:r>
          </w:p>
        </w:tc>
        <w:tc>
          <w:tcPr>
            <w:tcW w:w="567" w:type="dxa"/>
            <w:vAlign w:val="top"/>
          </w:tcPr>
          <w:p w14:paraId="2C531069">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567" w:type="dxa"/>
            <w:vAlign w:val="top"/>
          </w:tcPr>
          <w:p w14:paraId="22A8EE0D">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c>
          <w:tcPr>
            <w:tcW w:w="1070" w:type="dxa"/>
            <w:vAlign w:val="top"/>
          </w:tcPr>
          <w:p w14:paraId="6B241C47">
            <w:pPr>
              <w:widowControl/>
              <w:autoSpaceDE/>
              <w:autoSpaceDN/>
              <w:spacing w:before="0" w:after="0" w:line="240" w:lineRule="auto"/>
              <w:ind w:left="0" w:firstLine="0"/>
              <w:rPr>
                <w:rFonts w:hint="default" w:ascii="Times New Roman" w:hAnsi="Times New Roman" w:eastAsia="仿宋" w:cs="Times New Roman"/>
                <w:sz w:val="21"/>
                <w:szCs w:val="21"/>
                <w:highlight w:val="none"/>
              </w:rPr>
            </w:pPr>
          </w:p>
        </w:tc>
      </w:tr>
    </w:tbl>
    <w:p w14:paraId="747471BD">
      <w:pPr>
        <w:rPr>
          <w:rFonts w:hint="default" w:ascii="Times New Roman" w:hAnsi="Times New Roman" w:eastAsia="仿宋" w:cs="Times New Roman"/>
          <w:sz w:val="21"/>
          <w:szCs w:val="21"/>
          <w:highlight w:val="none"/>
        </w:rPr>
      </w:pPr>
    </w:p>
    <w:p w14:paraId="2AC185C4">
      <w:pPr>
        <w:spacing w:line="276" w:lineRule="auto"/>
        <w:rPr>
          <w:rFonts w:hint="default" w:ascii="Times New Roman" w:hAnsi="Times New Roman" w:eastAsia="仿宋" w:cs="Times New Roman"/>
          <w:sz w:val="21"/>
          <w:szCs w:val="24"/>
          <w:highlight w:val="none"/>
        </w:rPr>
      </w:pPr>
      <w:r>
        <w:rPr>
          <w:rFonts w:hint="default" w:ascii="Times New Roman" w:hAnsi="Times New Roman" w:eastAsia="仿宋" w:cs="Times New Roman"/>
          <w:b/>
          <w:sz w:val="24"/>
          <w:szCs w:val="24"/>
          <w:highlight w:val="none"/>
        </w:rPr>
        <w:t>注</w:t>
      </w:r>
      <w:r>
        <w:rPr>
          <w:rFonts w:hint="default" w:ascii="Times New Roman" w:hAnsi="Times New Roman" w:eastAsia="仿宋" w:cs="Times New Roman"/>
          <w:sz w:val="24"/>
          <w:szCs w:val="24"/>
          <w:highlight w:val="none"/>
        </w:rPr>
        <w:t>：</w:t>
      </w:r>
    </w:p>
    <w:p w14:paraId="3FC64EBD">
      <w:pPr>
        <w:spacing w:line="276" w:lineRule="auto"/>
        <w:ind w:firstLine="420" w:firstLineChars="200"/>
        <w:rPr>
          <w:rFonts w:hint="default" w:ascii="Times New Roman" w:hAnsi="Times New Roman" w:eastAsia="仿宋" w:cs="Times New Roman"/>
          <w:color w:val="000000"/>
          <w:sz w:val="21"/>
          <w:szCs w:val="24"/>
          <w:highlight w:val="none"/>
        </w:rPr>
      </w:pPr>
      <w:r>
        <w:rPr>
          <w:rFonts w:hint="default" w:ascii="Times New Roman" w:hAnsi="Times New Roman" w:eastAsia="仿宋" w:cs="Times New Roman"/>
          <w:sz w:val="21"/>
          <w:szCs w:val="24"/>
          <w:highlight w:val="none"/>
        </w:rPr>
        <w:fldChar w:fldCharType="begin"/>
      </w:r>
      <w:r>
        <w:rPr>
          <w:rFonts w:hint="default" w:ascii="Times New Roman" w:hAnsi="Times New Roman" w:eastAsia="仿宋" w:cs="Times New Roman"/>
          <w:sz w:val="21"/>
          <w:szCs w:val="24"/>
          <w:highlight w:val="none"/>
        </w:rPr>
        <w:instrText xml:space="preserve"> = 1 \* GB3 </w:instrText>
      </w:r>
      <w:r>
        <w:rPr>
          <w:rFonts w:hint="default" w:ascii="Times New Roman" w:hAnsi="Times New Roman" w:eastAsia="仿宋" w:cs="Times New Roman"/>
          <w:sz w:val="21"/>
          <w:szCs w:val="24"/>
          <w:highlight w:val="none"/>
        </w:rPr>
        <w:fldChar w:fldCharType="separate"/>
      </w:r>
      <w:r>
        <w:rPr>
          <w:rFonts w:hint="default" w:ascii="Times New Roman" w:hAnsi="Times New Roman" w:eastAsia="仿宋" w:cs="Times New Roman"/>
          <w:sz w:val="21"/>
          <w:szCs w:val="24"/>
          <w:highlight w:val="none"/>
        </w:rPr>
        <w:t>①</w:t>
      </w:r>
      <w:r>
        <w:rPr>
          <w:rFonts w:hint="default" w:ascii="Times New Roman" w:hAnsi="Times New Roman" w:eastAsia="仿宋" w:cs="Times New Roman"/>
          <w:sz w:val="21"/>
          <w:szCs w:val="24"/>
          <w:highlight w:val="none"/>
        </w:rPr>
        <w:fldChar w:fldCharType="end"/>
      </w:r>
      <w:r>
        <w:rPr>
          <w:rFonts w:hint="default" w:ascii="Times New Roman" w:hAnsi="Times New Roman" w:eastAsia="仿宋" w:cs="Times New Roman"/>
          <w:sz w:val="21"/>
          <w:szCs w:val="24"/>
          <w:highlight w:val="none"/>
        </w:rPr>
        <w:t>“</w:t>
      </w:r>
      <w:r>
        <w:rPr>
          <w:rFonts w:hint="default" w:ascii="Times New Roman" w:hAnsi="Times New Roman" w:eastAsia="仿宋" w:cs="Times New Roman"/>
          <w:color w:val="000000"/>
          <w:sz w:val="21"/>
          <w:szCs w:val="24"/>
          <w:highlight w:val="none"/>
        </w:rPr>
        <w:t>提前退出</w:t>
      </w:r>
      <w:r>
        <w:rPr>
          <w:rFonts w:hint="default" w:ascii="Times New Roman" w:hAnsi="Times New Roman" w:eastAsia="仿宋" w:cs="Times New Roman"/>
          <w:color w:val="000000"/>
          <w:sz w:val="21"/>
          <w:szCs w:val="24"/>
          <w:highlight w:val="none"/>
          <w:lang w:eastAsia="zh-CN"/>
        </w:rPr>
        <w:t>研究参与者</w:t>
      </w:r>
      <w:r>
        <w:rPr>
          <w:rFonts w:hint="default" w:ascii="Times New Roman" w:hAnsi="Times New Roman" w:eastAsia="仿宋" w:cs="Times New Roman"/>
          <w:color w:val="000000"/>
          <w:sz w:val="21"/>
          <w:szCs w:val="24"/>
          <w:highlight w:val="none"/>
        </w:rPr>
        <w:t>一览表”至少应包括</w:t>
      </w:r>
      <w:r>
        <w:rPr>
          <w:rFonts w:hint="default" w:ascii="Times New Roman" w:hAnsi="Times New Roman" w:eastAsia="仿宋" w:cs="Times New Roman"/>
          <w:color w:val="000000"/>
          <w:sz w:val="21"/>
          <w:szCs w:val="24"/>
          <w:highlight w:val="none"/>
          <w:lang w:eastAsia="zh-CN"/>
        </w:rPr>
        <w:t>研究参与者</w:t>
      </w:r>
      <w:r>
        <w:rPr>
          <w:rFonts w:hint="default" w:ascii="Times New Roman" w:hAnsi="Times New Roman" w:eastAsia="仿宋" w:cs="Times New Roman"/>
          <w:color w:val="000000"/>
          <w:sz w:val="21"/>
          <w:szCs w:val="24"/>
          <w:highlight w:val="none"/>
        </w:rPr>
        <w:t>编号、退出原因、退出时</w:t>
      </w:r>
      <w:r>
        <w:rPr>
          <w:rFonts w:hint="default" w:ascii="Times New Roman" w:hAnsi="Times New Roman" w:eastAsia="仿宋" w:cs="Times New Roman"/>
          <w:color w:val="000000"/>
          <w:sz w:val="21"/>
          <w:szCs w:val="24"/>
          <w:highlight w:val="none"/>
          <w:lang w:eastAsia="zh-CN"/>
        </w:rPr>
        <w:t>研究参与者</w:t>
      </w:r>
      <w:r>
        <w:rPr>
          <w:rFonts w:hint="default" w:ascii="Times New Roman" w:hAnsi="Times New Roman" w:eastAsia="仿宋" w:cs="Times New Roman"/>
          <w:color w:val="000000"/>
          <w:sz w:val="21"/>
          <w:szCs w:val="24"/>
          <w:highlight w:val="none"/>
        </w:rPr>
        <w:t>健康情况。</w:t>
      </w:r>
    </w:p>
    <w:p w14:paraId="7BB56EB1">
      <w:pPr>
        <w:spacing w:line="276" w:lineRule="auto"/>
        <w:ind w:firstLine="420" w:firstLineChars="200"/>
        <w:rPr>
          <w:rFonts w:hint="default" w:ascii="Times New Roman" w:hAnsi="Times New Roman" w:eastAsia="仿宋" w:cs="Times New Roman"/>
          <w:color w:val="000000"/>
          <w:sz w:val="21"/>
          <w:szCs w:val="24"/>
          <w:highlight w:val="none"/>
        </w:rPr>
      </w:pPr>
      <w:r>
        <w:rPr>
          <w:rFonts w:hint="default" w:ascii="Times New Roman" w:hAnsi="Times New Roman" w:eastAsia="仿宋" w:cs="Times New Roman"/>
          <w:sz w:val="21"/>
          <w:szCs w:val="24"/>
          <w:highlight w:val="none"/>
        </w:rPr>
        <w:fldChar w:fldCharType="begin"/>
      </w:r>
      <w:r>
        <w:rPr>
          <w:rFonts w:hint="default" w:ascii="Times New Roman" w:hAnsi="Times New Roman" w:eastAsia="仿宋" w:cs="Times New Roman"/>
          <w:sz w:val="21"/>
          <w:szCs w:val="24"/>
          <w:highlight w:val="none"/>
        </w:rPr>
        <w:instrText xml:space="preserve"> = 2 \* GB3 </w:instrText>
      </w:r>
      <w:r>
        <w:rPr>
          <w:rFonts w:hint="default" w:ascii="Times New Roman" w:hAnsi="Times New Roman" w:eastAsia="仿宋" w:cs="Times New Roman"/>
          <w:sz w:val="21"/>
          <w:szCs w:val="24"/>
          <w:highlight w:val="none"/>
        </w:rPr>
        <w:fldChar w:fldCharType="separate"/>
      </w:r>
      <w:r>
        <w:rPr>
          <w:rFonts w:hint="default" w:ascii="Times New Roman" w:hAnsi="Times New Roman" w:eastAsia="仿宋" w:cs="Times New Roman"/>
          <w:sz w:val="21"/>
          <w:szCs w:val="24"/>
          <w:highlight w:val="none"/>
        </w:rPr>
        <w:t>②</w:t>
      </w:r>
      <w:r>
        <w:rPr>
          <w:rFonts w:hint="default" w:ascii="Times New Roman" w:hAnsi="Times New Roman" w:eastAsia="仿宋" w:cs="Times New Roman"/>
          <w:sz w:val="21"/>
          <w:szCs w:val="24"/>
          <w:highlight w:val="none"/>
        </w:rPr>
        <w:fldChar w:fldCharType="end"/>
      </w:r>
      <w:r>
        <w:rPr>
          <w:rFonts w:hint="default" w:ascii="Times New Roman" w:hAnsi="Times New Roman" w:eastAsia="仿宋" w:cs="Times New Roman"/>
          <w:color w:val="000000"/>
          <w:sz w:val="21"/>
          <w:szCs w:val="24"/>
          <w:highlight w:val="none"/>
        </w:rPr>
        <w:t>“SAE/SUSAR一览表”至少应包括</w:t>
      </w:r>
      <w:r>
        <w:rPr>
          <w:rFonts w:hint="default" w:ascii="Times New Roman" w:hAnsi="Times New Roman" w:eastAsia="仿宋" w:cs="Times New Roman"/>
          <w:color w:val="000000"/>
          <w:sz w:val="21"/>
          <w:szCs w:val="24"/>
          <w:highlight w:val="none"/>
          <w:lang w:eastAsia="zh-CN"/>
        </w:rPr>
        <w:t>研究参与者</w:t>
      </w:r>
      <w:r>
        <w:rPr>
          <w:rFonts w:hint="default" w:ascii="Times New Roman" w:hAnsi="Times New Roman" w:eastAsia="仿宋" w:cs="Times New Roman"/>
          <w:color w:val="000000"/>
          <w:sz w:val="21"/>
          <w:szCs w:val="24"/>
          <w:highlight w:val="none"/>
        </w:rPr>
        <w:t>编号、SAE/SUSAR、具体诊断、与该临床研究的相关性、预期性、</w:t>
      </w:r>
      <w:r>
        <w:rPr>
          <w:rFonts w:hint="default" w:ascii="Times New Roman" w:hAnsi="Times New Roman" w:eastAsia="仿宋" w:cs="Times New Roman"/>
          <w:color w:val="000000"/>
          <w:sz w:val="21"/>
          <w:szCs w:val="24"/>
          <w:highlight w:val="none"/>
          <w:lang w:eastAsia="zh-CN"/>
        </w:rPr>
        <w:t>研究参与者</w:t>
      </w:r>
      <w:r>
        <w:rPr>
          <w:rFonts w:hint="default" w:ascii="Times New Roman" w:hAnsi="Times New Roman" w:eastAsia="仿宋" w:cs="Times New Roman"/>
          <w:color w:val="000000"/>
          <w:sz w:val="21"/>
          <w:szCs w:val="24"/>
          <w:highlight w:val="none"/>
        </w:rPr>
        <w:t>转归和是否赔偿。</w:t>
      </w:r>
    </w:p>
    <w:p w14:paraId="383E267F">
      <w:pPr>
        <w:spacing w:line="276" w:lineRule="auto"/>
        <w:ind w:firstLine="420" w:firstLineChars="200"/>
        <w:rPr>
          <w:rFonts w:hint="default" w:ascii="Times New Roman" w:hAnsi="Times New Roman" w:eastAsia="仿宋" w:cs="Times New Roman"/>
          <w:bCs/>
          <w:color w:val="000000"/>
          <w:sz w:val="21"/>
          <w:szCs w:val="24"/>
          <w:highlight w:val="none"/>
        </w:rPr>
      </w:pPr>
      <w:r>
        <w:rPr>
          <w:rFonts w:hint="default" w:ascii="Times New Roman" w:hAnsi="Times New Roman" w:eastAsia="仿宋" w:cs="Times New Roman"/>
          <w:color w:val="000000"/>
          <w:sz w:val="21"/>
          <w:szCs w:val="24"/>
          <w:highlight w:val="none"/>
        </w:rPr>
        <w:fldChar w:fldCharType="begin"/>
      </w:r>
      <w:r>
        <w:rPr>
          <w:rFonts w:hint="default" w:ascii="Times New Roman" w:hAnsi="Times New Roman" w:eastAsia="仿宋" w:cs="Times New Roman"/>
          <w:color w:val="000000"/>
          <w:sz w:val="21"/>
          <w:szCs w:val="24"/>
          <w:highlight w:val="none"/>
        </w:rPr>
        <w:instrText xml:space="preserve"> = 3 \* GB3 </w:instrText>
      </w:r>
      <w:r>
        <w:rPr>
          <w:rFonts w:hint="default" w:ascii="Times New Roman" w:hAnsi="Times New Roman" w:eastAsia="仿宋" w:cs="Times New Roman"/>
          <w:color w:val="000000"/>
          <w:sz w:val="21"/>
          <w:szCs w:val="24"/>
          <w:highlight w:val="none"/>
        </w:rPr>
        <w:fldChar w:fldCharType="separate"/>
      </w:r>
      <w:r>
        <w:rPr>
          <w:rFonts w:hint="default" w:ascii="Times New Roman" w:hAnsi="Times New Roman" w:eastAsia="仿宋" w:cs="Times New Roman"/>
          <w:color w:val="000000"/>
          <w:sz w:val="21"/>
          <w:szCs w:val="24"/>
          <w:highlight w:val="none"/>
        </w:rPr>
        <w:t>③</w:t>
      </w:r>
      <w:r>
        <w:rPr>
          <w:rFonts w:hint="default" w:ascii="Times New Roman" w:hAnsi="Times New Roman" w:eastAsia="仿宋" w:cs="Times New Roman"/>
          <w:color w:val="000000"/>
          <w:sz w:val="21"/>
          <w:szCs w:val="24"/>
          <w:highlight w:val="none"/>
        </w:rPr>
        <w:fldChar w:fldCharType="end"/>
      </w:r>
      <w:r>
        <w:rPr>
          <w:rFonts w:hint="default" w:ascii="Times New Roman" w:hAnsi="Times New Roman" w:eastAsia="仿宋" w:cs="Times New Roman"/>
          <w:color w:val="000000"/>
          <w:sz w:val="21"/>
          <w:szCs w:val="24"/>
          <w:highlight w:val="none"/>
        </w:rPr>
        <w:t>“违背/偏离方案一览表”至少应</w:t>
      </w:r>
      <w:r>
        <w:rPr>
          <w:rFonts w:hint="default" w:ascii="Times New Roman" w:hAnsi="Times New Roman" w:eastAsia="仿宋" w:cs="Times New Roman"/>
          <w:bCs/>
          <w:color w:val="000000"/>
          <w:sz w:val="21"/>
          <w:szCs w:val="24"/>
          <w:highlight w:val="none"/>
        </w:rPr>
        <w:t>包括</w:t>
      </w:r>
      <w:r>
        <w:rPr>
          <w:rFonts w:hint="default" w:ascii="Times New Roman" w:hAnsi="Times New Roman" w:eastAsia="仿宋" w:cs="Times New Roman"/>
          <w:bCs/>
          <w:color w:val="000000"/>
          <w:sz w:val="21"/>
          <w:szCs w:val="24"/>
          <w:highlight w:val="none"/>
          <w:lang w:eastAsia="zh-CN"/>
        </w:rPr>
        <w:t>研究参与者</w:t>
      </w:r>
      <w:r>
        <w:rPr>
          <w:rFonts w:hint="default" w:ascii="Times New Roman" w:hAnsi="Times New Roman" w:eastAsia="仿宋" w:cs="Times New Roman"/>
          <w:bCs/>
          <w:color w:val="000000"/>
          <w:sz w:val="21"/>
          <w:szCs w:val="24"/>
          <w:highlight w:val="none"/>
        </w:rPr>
        <w:t>编号、发生日期、发现日期、违背/偏离方案类型、事件描述、事件发生的原因、对</w:t>
      </w:r>
      <w:r>
        <w:rPr>
          <w:rFonts w:hint="default" w:ascii="Times New Roman" w:hAnsi="Times New Roman" w:eastAsia="仿宋" w:cs="Times New Roman"/>
          <w:bCs/>
          <w:color w:val="000000"/>
          <w:sz w:val="21"/>
          <w:szCs w:val="24"/>
          <w:highlight w:val="none"/>
          <w:lang w:eastAsia="zh-CN"/>
        </w:rPr>
        <w:t>研究参与者</w:t>
      </w:r>
      <w:r>
        <w:rPr>
          <w:rFonts w:hint="default" w:ascii="Times New Roman" w:hAnsi="Times New Roman" w:eastAsia="仿宋" w:cs="Times New Roman"/>
          <w:bCs/>
          <w:color w:val="000000"/>
          <w:sz w:val="21"/>
          <w:szCs w:val="24"/>
          <w:highlight w:val="none"/>
        </w:rPr>
        <w:t>的影响、对研究结果的影响和处理措施。</w:t>
      </w:r>
    </w:p>
    <w:p w14:paraId="53216FC8">
      <w:pPr>
        <w:spacing w:line="276" w:lineRule="auto"/>
        <w:ind w:firstLine="420" w:firstLineChars="200"/>
        <w:rPr>
          <w:rFonts w:hint="default" w:ascii="Times New Roman" w:hAnsi="Times New Roman" w:eastAsia="仿宋" w:cs="Times New Roman"/>
          <w:sz w:val="21"/>
          <w:szCs w:val="24"/>
          <w:highlight w:val="none"/>
        </w:rPr>
      </w:pPr>
      <w:r>
        <w:rPr>
          <w:rFonts w:hint="default" w:ascii="Times New Roman" w:hAnsi="Times New Roman" w:eastAsia="仿宋" w:cs="Times New Roman"/>
          <w:bCs/>
          <w:color w:val="000000"/>
          <w:sz w:val="21"/>
          <w:szCs w:val="24"/>
          <w:highlight w:val="none"/>
        </w:rPr>
        <w:t>其中，方案违背类型：</w:t>
      </w:r>
      <w:r>
        <w:rPr>
          <w:rFonts w:hint="default" w:ascii="Times New Roman" w:hAnsi="Times New Roman" w:eastAsia="仿宋" w:cs="Times New Roman"/>
          <w:sz w:val="21"/>
          <w:szCs w:val="24"/>
          <w:highlight w:val="none"/>
        </w:rPr>
        <w:t>1.重大方案违背：1.1纳入不符合纳入标准的</w:t>
      </w:r>
      <w:r>
        <w:rPr>
          <w:rFonts w:hint="default" w:ascii="Times New Roman" w:hAnsi="Times New Roman" w:eastAsia="仿宋" w:cs="Times New Roman"/>
          <w:sz w:val="21"/>
          <w:szCs w:val="24"/>
          <w:highlight w:val="none"/>
          <w:lang w:eastAsia="zh-CN"/>
        </w:rPr>
        <w:t>研究参与者</w:t>
      </w:r>
      <w:r>
        <w:rPr>
          <w:rFonts w:hint="default" w:ascii="Times New Roman" w:hAnsi="Times New Roman" w:eastAsia="仿宋" w:cs="Times New Roman"/>
          <w:sz w:val="21"/>
          <w:szCs w:val="24"/>
          <w:highlight w:val="none"/>
        </w:rPr>
        <w:t>；1.2研究过程中，符合提前中止研究标准而没有让</w:t>
      </w:r>
      <w:r>
        <w:rPr>
          <w:rFonts w:hint="default" w:ascii="Times New Roman" w:hAnsi="Times New Roman" w:eastAsia="仿宋" w:cs="Times New Roman"/>
          <w:sz w:val="21"/>
          <w:szCs w:val="24"/>
          <w:highlight w:val="none"/>
          <w:lang w:eastAsia="zh-CN"/>
        </w:rPr>
        <w:t>研究参与者</w:t>
      </w:r>
      <w:r>
        <w:rPr>
          <w:rFonts w:hint="default" w:ascii="Times New Roman" w:hAnsi="Times New Roman" w:eastAsia="仿宋" w:cs="Times New Roman"/>
          <w:sz w:val="21"/>
          <w:szCs w:val="24"/>
          <w:highlight w:val="none"/>
        </w:rPr>
        <w:t>退出；1.3给予</w:t>
      </w:r>
      <w:r>
        <w:rPr>
          <w:rFonts w:hint="default" w:ascii="Times New Roman" w:hAnsi="Times New Roman" w:eastAsia="仿宋" w:cs="Times New Roman"/>
          <w:sz w:val="21"/>
          <w:szCs w:val="24"/>
          <w:highlight w:val="none"/>
          <w:lang w:eastAsia="zh-CN"/>
        </w:rPr>
        <w:t>研究参与者</w:t>
      </w:r>
      <w:r>
        <w:rPr>
          <w:rFonts w:hint="default" w:ascii="Times New Roman" w:hAnsi="Times New Roman" w:eastAsia="仿宋" w:cs="Times New Roman"/>
          <w:sz w:val="21"/>
          <w:szCs w:val="24"/>
          <w:highlight w:val="none"/>
        </w:rPr>
        <w:t>错误的治疗或不正确的剂量；1.4给予</w:t>
      </w:r>
      <w:r>
        <w:rPr>
          <w:rFonts w:hint="default" w:ascii="Times New Roman" w:hAnsi="Times New Roman" w:eastAsia="仿宋" w:cs="Times New Roman"/>
          <w:sz w:val="21"/>
          <w:szCs w:val="24"/>
          <w:highlight w:val="none"/>
          <w:lang w:eastAsia="zh-CN"/>
        </w:rPr>
        <w:t>研究参与者</w:t>
      </w:r>
      <w:r>
        <w:rPr>
          <w:rFonts w:hint="default" w:ascii="Times New Roman" w:hAnsi="Times New Roman" w:eastAsia="仿宋" w:cs="Times New Roman"/>
          <w:sz w:val="21"/>
          <w:szCs w:val="24"/>
          <w:highlight w:val="none"/>
        </w:rPr>
        <w:t>方案禁用的合并用药；1.5任何偏离研究特定的程序或评估，从而对</w:t>
      </w:r>
      <w:r>
        <w:rPr>
          <w:rFonts w:hint="default" w:ascii="Times New Roman" w:hAnsi="Times New Roman" w:eastAsia="仿宋" w:cs="Times New Roman"/>
          <w:sz w:val="21"/>
          <w:szCs w:val="24"/>
          <w:highlight w:val="none"/>
          <w:lang w:eastAsia="zh-CN"/>
        </w:rPr>
        <w:t>研究参与者</w:t>
      </w:r>
      <w:r>
        <w:rPr>
          <w:rFonts w:hint="default" w:ascii="Times New Roman" w:hAnsi="Times New Roman" w:eastAsia="仿宋" w:cs="Times New Roman"/>
          <w:sz w:val="21"/>
          <w:szCs w:val="24"/>
          <w:highlight w:val="none"/>
        </w:rPr>
        <w:t>的权益、安全和健康，或对研究结果产生显著影响的研究行为。2.持续违背方案（不属于上述重大违背方案，但反复多次的违背方案）。3.研究者不配合监察/稽查。4.对违规事件不予以纠正。5.其它违背方案。</w:t>
      </w:r>
    </w:p>
    <w:p w14:paraId="16F10EB7">
      <w:pPr>
        <w:widowControl/>
        <w:spacing w:line="276" w:lineRule="auto"/>
        <w:ind w:firstLine="480" w:firstLineChars="200"/>
        <w:jc w:val="left"/>
        <w:rPr>
          <w:rFonts w:hint="default" w:ascii="Times New Roman" w:hAnsi="Times New Roman" w:eastAsia="仿宋" w:cs="Times New Roman"/>
          <w:sz w:val="24"/>
        </w:rPr>
      </w:pPr>
    </w:p>
    <w:p w14:paraId="56A61D88">
      <w:pPr>
        <w:widowControl/>
        <w:spacing w:line="276" w:lineRule="auto"/>
        <w:ind w:firstLine="480" w:firstLineChars="200"/>
        <w:jc w:val="left"/>
        <w:rPr>
          <w:rFonts w:hint="default" w:ascii="Times New Roman" w:hAnsi="Times New Roman" w:eastAsia="仿宋" w:cs="Times New Roman"/>
          <w:sz w:val="24"/>
        </w:rPr>
      </w:pPr>
    </w:p>
    <w:p w14:paraId="5BABE5B4">
      <w:pPr>
        <w:widowControl/>
        <w:spacing w:line="276" w:lineRule="auto"/>
        <w:ind w:firstLine="480" w:firstLineChars="200"/>
        <w:jc w:val="left"/>
        <w:rPr>
          <w:rFonts w:hint="default" w:ascii="Times New Roman" w:hAnsi="Times New Roman" w:eastAsia="仿宋" w:cs="Times New Roman"/>
          <w:sz w:val="24"/>
        </w:rPr>
      </w:pPr>
    </w:p>
    <w:p w14:paraId="37930EEA">
      <w:pPr>
        <w:widowControl/>
        <w:spacing w:line="276" w:lineRule="auto"/>
        <w:ind w:firstLine="480" w:firstLineChars="200"/>
        <w:jc w:val="left"/>
        <w:rPr>
          <w:rFonts w:hint="default" w:ascii="Times New Roman" w:hAnsi="Times New Roman" w:eastAsia="仿宋" w:cs="Times New Roman"/>
          <w:sz w:val="24"/>
        </w:rPr>
      </w:pPr>
    </w:p>
    <w:p w14:paraId="16E0535A">
      <w:pPr>
        <w:widowControl/>
        <w:spacing w:line="276" w:lineRule="auto"/>
        <w:ind w:firstLine="480" w:firstLineChars="200"/>
        <w:jc w:val="left"/>
        <w:rPr>
          <w:rFonts w:hint="default" w:ascii="Times New Roman" w:hAnsi="Times New Roman" w:eastAsia="仿宋" w:cs="Times New Roman"/>
          <w:sz w:val="24"/>
        </w:rPr>
      </w:pPr>
    </w:p>
    <w:p w14:paraId="240447D1">
      <w:pPr>
        <w:widowControl/>
        <w:spacing w:line="276" w:lineRule="auto"/>
        <w:ind w:firstLine="480" w:firstLineChars="200"/>
        <w:jc w:val="left"/>
        <w:rPr>
          <w:rFonts w:hint="default" w:ascii="Times New Roman" w:hAnsi="Times New Roman" w:eastAsia="仿宋" w:cs="Times New Roman"/>
          <w:sz w:val="24"/>
        </w:rPr>
      </w:pPr>
    </w:p>
    <w:p w14:paraId="0053E26D">
      <w:pPr>
        <w:widowControl/>
        <w:spacing w:line="276" w:lineRule="auto"/>
        <w:ind w:firstLine="480" w:firstLineChars="200"/>
        <w:jc w:val="left"/>
        <w:rPr>
          <w:rFonts w:hint="default" w:ascii="Times New Roman" w:hAnsi="Times New Roman" w:eastAsia="仿宋" w:cs="Times New Roman"/>
          <w:sz w:val="24"/>
        </w:rPr>
      </w:pPr>
    </w:p>
    <w:p w14:paraId="752F4A3E">
      <w:pPr>
        <w:widowControl/>
        <w:spacing w:line="276" w:lineRule="auto"/>
        <w:ind w:firstLine="480" w:firstLineChars="200"/>
        <w:jc w:val="left"/>
        <w:rPr>
          <w:rFonts w:hint="default" w:ascii="Times New Roman" w:hAnsi="Times New Roman" w:eastAsia="仿宋" w:cs="Times New Roman"/>
          <w:sz w:val="24"/>
        </w:rPr>
      </w:pPr>
    </w:p>
    <w:p w14:paraId="4E7D486A">
      <w:pPr>
        <w:widowControl/>
        <w:spacing w:line="276" w:lineRule="auto"/>
        <w:ind w:firstLine="480" w:firstLineChars="200"/>
        <w:jc w:val="left"/>
        <w:rPr>
          <w:rFonts w:hint="default" w:ascii="Times New Roman" w:hAnsi="Times New Roman" w:eastAsia="仿宋" w:cs="Times New Roman"/>
          <w:sz w:val="24"/>
        </w:rPr>
      </w:pPr>
    </w:p>
    <w:p w14:paraId="13F28179">
      <w:pPr>
        <w:widowControl/>
        <w:spacing w:line="276" w:lineRule="auto"/>
        <w:ind w:firstLine="480" w:firstLineChars="200"/>
        <w:jc w:val="left"/>
        <w:rPr>
          <w:rFonts w:hint="default" w:ascii="Times New Roman" w:hAnsi="Times New Roman" w:eastAsia="仿宋" w:cs="Times New Roman"/>
          <w:sz w:val="24"/>
        </w:rPr>
      </w:pPr>
    </w:p>
    <w:p w14:paraId="1B4985B8">
      <w:pPr>
        <w:widowControl/>
        <w:spacing w:line="276" w:lineRule="auto"/>
        <w:ind w:firstLine="480" w:firstLineChars="200"/>
        <w:jc w:val="left"/>
        <w:rPr>
          <w:rFonts w:hint="default" w:ascii="Times New Roman" w:hAnsi="Times New Roman" w:eastAsia="仿宋" w:cs="Times New Roman"/>
          <w:sz w:val="24"/>
        </w:rPr>
      </w:pPr>
    </w:p>
    <w:p w14:paraId="4412152F">
      <w:pPr>
        <w:widowControl/>
        <w:spacing w:line="276" w:lineRule="auto"/>
        <w:ind w:firstLine="480" w:firstLineChars="200"/>
        <w:jc w:val="left"/>
        <w:rPr>
          <w:rFonts w:hint="default" w:ascii="Times New Roman" w:hAnsi="Times New Roman" w:eastAsia="仿宋" w:cs="Times New Roman"/>
          <w:sz w:val="24"/>
        </w:rPr>
      </w:pPr>
    </w:p>
    <w:p w14:paraId="6B645D63">
      <w:pPr>
        <w:widowControl/>
        <w:spacing w:line="276" w:lineRule="auto"/>
        <w:ind w:firstLine="480" w:firstLineChars="200"/>
        <w:jc w:val="left"/>
        <w:rPr>
          <w:rFonts w:hint="default" w:ascii="Times New Roman" w:hAnsi="Times New Roman" w:eastAsia="仿宋" w:cs="Times New Roman"/>
          <w:sz w:val="24"/>
        </w:rPr>
      </w:pPr>
    </w:p>
    <w:p w14:paraId="3D0866CA">
      <w:pPr>
        <w:widowControl/>
        <w:spacing w:line="276" w:lineRule="auto"/>
        <w:ind w:firstLine="480" w:firstLineChars="200"/>
        <w:jc w:val="left"/>
        <w:rPr>
          <w:rFonts w:hint="default" w:ascii="Times New Roman" w:hAnsi="Times New Roman" w:eastAsia="仿宋" w:cs="Times New Roman"/>
          <w:sz w:val="24"/>
        </w:rPr>
      </w:pPr>
    </w:p>
    <w:p w14:paraId="7E86A7CE">
      <w:pPr>
        <w:widowControl/>
        <w:spacing w:line="276" w:lineRule="auto"/>
        <w:ind w:firstLine="480" w:firstLineChars="200"/>
        <w:jc w:val="left"/>
        <w:rPr>
          <w:rFonts w:hint="default" w:ascii="Times New Roman" w:hAnsi="Times New Roman" w:eastAsia="仿宋" w:cs="Times New Roman"/>
          <w:sz w:val="24"/>
        </w:rPr>
      </w:pPr>
    </w:p>
    <w:p w14:paraId="16A8C182">
      <w:pPr>
        <w:widowControl/>
        <w:spacing w:line="276" w:lineRule="auto"/>
        <w:ind w:firstLine="480" w:firstLineChars="200"/>
        <w:jc w:val="left"/>
        <w:rPr>
          <w:rFonts w:hint="default" w:ascii="Times New Roman" w:hAnsi="Times New Roman" w:eastAsia="仿宋" w:cs="Times New Roman"/>
          <w:sz w:val="24"/>
        </w:rPr>
      </w:pPr>
    </w:p>
    <w:p w14:paraId="767CEDE3">
      <w:pPr>
        <w:widowControl/>
        <w:spacing w:line="276" w:lineRule="auto"/>
        <w:ind w:firstLine="480" w:firstLineChars="200"/>
        <w:jc w:val="left"/>
        <w:rPr>
          <w:rFonts w:hint="default" w:ascii="Times New Roman" w:hAnsi="Times New Roman" w:eastAsia="仿宋" w:cs="Times New Roman"/>
          <w:sz w:val="24"/>
        </w:rPr>
      </w:pPr>
    </w:p>
    <w:p w14:paraId="1D1E357A">
      <w:pPr>
        <w:widowControl/>
        <w:spacing w:line="276" w:lineRule="auto"/>
        <w:ind w:firstLine="480" w:firstLineChars="200"/>
        <w:jc w:val="left"/>
        <w:rPr>
          <w:rFonts w:hint="default" w:ascii="Times New Roman" w:hAnsi="Times New Roman" w:eastAsia="仿宋" w:cs="Times New Roman"/>
          <w:sz w:val="24"/>
        </w:rPr>
      </w:pPr>
    </w:p>
    <w:p w14:paraId="4E3D671C">
      <w:pPr>
        <w:widowControl/>
        <w:spacing w:line="276" w:lineRule="auto"/>
        <w:ind w:firstLine="480" w:firstLineChars="200"/>
        <w:jc w:val="left"/>
        <w:rPr>
          <w:rFonts w:hint="default" w:ascii="Times New Roman" w:hAnsi="Times New Roman" w:eastAsia="仿宋" w:cs="Times New Roman"/>
          <w:sz w:val="24"/>
        </w:rPr>
      </w:pPr>
    </w:p>
    <w:p w14:paraId="259FCF0C">
      <w:pPr>
        <w:widowControl/>
        <w:spacing w:line="276" w:lineRule="auto"/>
        <w:ind w:firstLine="480" w:firstLineChars="200"/>
        <w:jc w:val="left"/>
        <w:rPr>
          <w:rFonts w:hint="default" w:ascii="Times New Roman" w:hAnsi="Times New Roman" w:eastAsia="仿宋" w:cs="Times New Roman"/>
          <w:sz w:val="24"/>
        </w:rPr>
      </w:pPr>
    </w:p>
    <w:p w14:paraId="04FDD53D">
      <w:pPr>
        <w:widowControl/>
        <w:spacing w:line="276" w:lineRule="auto"/>
        <w:ind w:firstLine="480" w:firstLineChars="200"/>
        <w:jc w:val="left"/>
        <w:rPr>
          <w:rFonts w:hint="default" w:ascii="Times New Roman" w:hAnsi="Times New Roman" w:eastAsia="仿宋" w:cs="Times New Roman"/>
          <w:sz w:val="24"/>
        </w:rPr>
      </w:pPr>
    </w:p>
    <w:p w14:paraId="6CEEB92A">
      <w:pPr>
        <w:widowControl/>
        <w:spacing w:line="276" w:lineRule="auto"/>
        <w:ind w:firstLine="480" w:firstLineChars="200"/>
        <w:jc w:val="left"/>
        <w:rPr>
          <w:rFonts w:hint="default" w:ascii="Times New Roman" w:hAnsi="Times New Roman" w:eastAsia="仿宋" w:cs="Times New Roman"/>
          <w:sz w:val="24"/>
        </w:rPr>
      </w:pPr>
    </w:p>
    <w:p w14:paraId="58B13E08">
      <w:pPr>
        <w:widowControl/>
        <w:spacing w:line="276" w:lineRule="auto"/>
        <w:ind w:firstLine="480" w:firstLineChars="200"/>
        <w:jc w:val="left"/>
        <w:rPr>
          <w:rFonts w:hint="default" w:ascii="Times New Roman" w:hAnsi="Times New Roman" w:eastAsia="仿宋" w:cs="Times New Roman"/>
          <w:sz w:val="24"/>
        </w:rPr>
      </w:pPr>
    </w:p>
    <w:p w14:paraId="36E764DA">
      <w:pPr>
        <w:widowControl/>
        <w:spacing w:line="276" w:lineRule="auto"/>
        <w:ind w:firstLine="480" w:firstLineChars="200"/>
        <w:jc w:val="left"/>
        <w:rPr>
          <w:rFonts w:hint="default" w:ascii="Times New Roman" w:hAnsi="Times New Roman" w:eastAsia="仿宋" w:cs="Times New Roman"/>
          <w:sz w:val="24"/>
        </w:rPr>
      </w:pPr>
    </w:p>
    <w:p w14:paraId="07CA27F5">
      <w:pPr>
        <w:widowControl/>
        <w:spacing w:line="276" w:lineRule="auto"/>
        <w:ind w:firstLine="480" w:firstLineChars="200"/>
        <w:jc w:val="left"/>
        <w:rPr>
          <w:rFonts w:hint="default" w:ascii="Times New Roman" w:hAnsi="Times New Roman" w:eastAsia="仿宋" w:cs="Times New Roman"/>
          <w:sz w:val="24"/>
        </w:rPr>
      </w:pPr>
    </w:p>
    <w:p w14:paraId="087A9013">
      <w:pPr>
        <w:widowControl/>
        <w:spacing w:line="276" w:lineRule="auto"/>
        <w:ind w:firstLine="480" w:firstLineChars="200"/>
        <w:jc w:val="left"/>
        <w:rPr>
          <w:rFonts w:hint="default" w:ascii="Times New Roman" w:hAnsi="Times New Roman" w:eastAsia="仿宋" w:cs="Times New Roman"/>
          <w:sz w:val="24"/>
        </w:rPr>
      </w:pPr>
    </w:p>
    <w:p w14:paraId="1C12615C"/>
    <w:sectPr>
      <w:headerReference r:id="rId3" w:type="default"/>
      <w:footerReference r:id="rId4" w:type="default"/>
      <w:pgSz w:w="11906" w:h="16838"/>
      <w:pgMar w:top="1134" w:right="1185" w:bottom="1134" w:left="1185"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A0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DB83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7DB83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A33B8">
    <w:pPr>
      <w:pStyle w:val="3"/>
      <w:pBdr>
        <w:bottom w:val="single" w:color="auto" w:sz="4" w:space="1"/>
      </w:pBdr>
      <w:jc w:val="right"/>
    </w:pPr>
    <w:r>
      <w:rPr>
        <w:b w:val="0"/>
        <w:bCs w:val="0"/>
      </w:rPr>
      <w:drawing>
        <wp:anchor distT="0" distB="0" distL="114300" distR="114300" simplePos="0" relativeHeight="251660288" behindDoc="1" locked="0" layoutInCell="1" allowOverlap="1">
          <wp:simplePos x="0" y="0"/>
          <wp:positionH relativeFrom="page">
            <wp:posOffset>126365</wp:posOffset>
          </wp:positionH>
          <wp:positionV relativeFrom="page">
            <wp:posOffset>271145</wp:posOffset>
          </wp:positionV>
          <wp:extent cx="7560310" cy="392430"/>
          <wp:effectExtent l="0" t="0" r="0" b="762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7560310" cy="392430"/>
                  </a:xfrm>
                  <a:prstGeom prst="rect">
                    <a:avLst/>
                  </a:prstGeom>
                  <a:noFill/>
                  <a:ln>
                    <a:noFill/>
                  </a:ln>
                </pic:spPr>
              </pic:pic>
            </a:graphicData>
          </a:graphic>
        </wp:anchor>
      </w:drawing>
    </w:r>
    <w:r>
      <w:rPr>
        <w:rFonts w:hint="eastAsia"/>
      </w:rPr>
      <w:t>台州市立医院医学伦理委员会临床试验</w:t>
    </w:r>
    <w:r>
      <w:rPr>
        <w:rFonts w:hint="eastAsia"/>
        <w:lang w:val="en-US" w:eastAsia="zh-CN"/>
      </w:rPr>
      <w:t>附件表格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NjA1MGM3MmM0ODIxZjNhZWI2MGNmMTM4MGQxNjcifQ=="/>
  </w:docVars>
  <w:rsids>
    <w:rsidRoot w:val="33FF58DC"/>
    <w:rsid w:val="0EFF2D95"/>
    <w:rsid w:val="11392ED6"/>
    <w:rsid w:val="120A7581"/>
    <w:rsid w:val="283509BF"/>
    <w:rsid w:val="33FF58DC"/>
    <w:rsid w:val="351504A9"/>
    <w:rsid w:val="44A616F8"/>
    <w:rsid w:val="6AB204A4"/>
    <w:rsid w:val="6C791211"/>
    <w:rsid w:val="747D486B"/>
    <w:rsid w:val="752C4EED"/>
    <w:rsid w:val="78521F31"/>
    <w:rsid w:val="7C2C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2485</Words>
  <Characters>2602</Characters>
  <Lines>0</Lines>
  <Paragraphs>0</Paragraphs>
  <TotalTime>0</TotalTime>
  <ScaleCrop>false</ScaleCrop>
  <LinksUpToDate>false</LinksUpToDate>
  <CharactersWithSpaces>2603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2024-11-04T01:20:00Z</dcterms:created>
  <dc:creator>zht</dc:creator>
  <cp:lastModifiedBy>zht</cp:lastModifiedBy>
  <dcterms:modified xsi:type="dcterms:W3CDTF">2025-01-06T00:47:44Z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69CEFE30E39F4D698B75CB64A2034AFF_11</vt:lpwstr>
  </property>
  <property fmtid="{D5CDD505-2E9C-101B-9397-08002B2CF9AE}" pid="4" name="KSOTemplateDocerSaveRecord">
    <vt:lpwstr>eyJoZGlkIjoiODZiNjA1MGM3MmM0ODIxZjNhZWI2MGNmMTM4MGQxNjciLCJ1c2VySWQiOiIyNTY2MjczNzgifQ==</vt:lpwstr>
  </property>
</Properties>
</file>